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b/>
          <w:bCs/>
          <w:sz w:val="52"/>
          <w:szCs w:val="52"/>
        </w:rPr>
      </w:pPr>
    </w:p>
    <w:p>
      <w:pPr>
        <w:pStyle w:val="2"/>
        <w:rPr>
          <w:rFonts w:hint="eastAsia" w:ascii="仿宋" w:hAnsi="仿宋" w:eastAsia="仿宋" w:cs="仿宋"/>
          <w:b/>
          <w:bCs/>
          <w:sz w:val="52"/>
          <w:szCs w:val="52"/>
        </w:rPr>
      </w:pPr>
    </w:p>
    <w:p>
      <w:pPr>
        <w:pStyle w:val="2"/>
        <w:rPr>
          <w:rFonts w:hint="eastAsia" w:ascii="仿宋" w:hAnsi="仿宋" w:eastAsia="仿宋" w:cs="仿宋"/>
        </w:rPr>
      </w:pPr>
    </w:p>
    <w:p>
      <w:pPr>
        <w:jc w:val="center"/>
        <w:rPr>
          <w:rFonts w:hint="eastAsia" w:ascii="仿宋" w:hAnsi="仿宋" w:eastAsia="仿宋" w:cs="仿宋"/>
          <w:b/>
          <w:bCs/>
          <w:sz w:val="72"/>
          <w:szCs w:val="72"/>
        </w:rPr>
      </w:pPr>
      <w:r>
        <w:rPr>
          <w:rFonts w:hint="eastAsia" w:ascii="仿宋" w:hAnsi="仿宋" w:eastAsia="仿宋" w:cs="仿宋"/>
          <w:b/>
          <w:bCs/>
          <w:sz w:val="72"/>
          <w:szCs w:val="72"/>
        </w:rPr>
        <w:t>201</w:t>
      </w:r>
      <w:r>
        <w:rPr>
          <w:rFonts w:hint="eastAsia" w:ascii="仿宋" w:hAnsi="仿宋" w:eastAsia="仿宋" w:cs="仿宋"/>
          <w:b/>
          <w:bCs/>
          <w:sz w:val="72"/>
          <w:szCs w:val="72"/>
          <w:lang w:val="en-US" w:eastAsia="zh-CN"/>
        </w:rPr>
        <w:t>9</w:t>
      </w:r>
      <w:r>
        <w:rPr>
          <w:rFonts w:hint="eastAsia" w:ascii="仿宋" w:hAnsi="仿宋" w:eastAsia="仿宋" w:cs="仿宋"/>
          <w:b/>
          <w:bCs/>
          <w:sz w:val="72"/>
          <w:szCs w:val="72"/>
        </w:rPr>
        <w:t>年自行监测方案</w:t>
      </w: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jc w:val="center"/>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b/>
          <w:bCs/>
          <w:sz w:val="32"/>
          <w:szCs w:val="32"/>
          <w:u w:val="single"/>
        </w:rPr>
      </w:pPr>
      <w:r>
        <w:rPr>
          <w:rFonts w:hint="eastAsia" w:ascii="仿宋" w:hAnsi="仿宋" w:eastAsia="仿宋" w:cs="仿宋"/>
          <w:b/>
          <w:bCs/>
          <w:sz w:val="32"/>
          <w:szCs w:val="32"/>
        </w:rPr>
        <w:t xml:space="preserve">       企业名称：</w:t>
      </w:r>
      <w:r>
        <w:rPr>
          <w:rFonts w:hint="eastAsia" w:ascii="仿宋" w:hAnsi="仿宋" w:eastAsia="仿宋" w:cs="仿宋"/>
          <w:b/>
          <w:bCs/>
          <w:sz w:val="32"/>
          <w:szCs w:val="32"/>
          <w:u w:val="single"/>
        </w:rPr>
        <w:t xml:space="preserve"> </w:t>
      </w:r>
      <w:r>
        <w:rPr>
          <w:rFonts w:hint="eastAsia" w:ascii="仿宋" w:hAnsi="仿宋" w:eastAsia="仿宋" w:cs="仿宋"/>
          <w:b/>
          <w:bCs/>
          <w:sz w:val="30"/>
          <w:szCs w:val="30"/>
          <w:u w:val="single"/>
          <w:lang w:eastAsia="zh-CN"/>
        </w:rPr>
        <w:t>侯马市汇丰生态建材有限公司</w:t>
      </w:r>
      <w:r>
        <w:rPr>
          <w:rFonts w:hint="eastAsia" w:ascii="仿宋" w:hAnsi="仿宋" w:eastAsia="仿宋" w:cs="仿宋"/>
          <w:b/>
          <w:bCs/>
          <w:sz w:val="30"/>
          <w:szCs w:val="30"/>
          <w:u w:val="single"/>
        </w:rPr>
        <w:t xml:space="preserve"> </w:t>
      </w:r>
    </w:p>
    <w:p>
      <w:pPr>
        <w:ind w:firstLine="964" w:firstLineChars="300"/>
        <w:rPr>
          <w:rFonts w:hint="eastAsia" w:ascii="仿宋" w:hAnsi="仿宋" w:eastAsia="仿宋" w:cs="仿宋"/>
          <w:b/>
          <w:bCs/>
          <w:sz w:val="32"/>
          <w:szCs w:val="32"/>
          <w:lang w:val="en-US" w:eastAsia="zh-CN"/>
        </w:rPr>
      </w:pPr>
      <w:r>
        <w:rPr>
          <w:rFonts w:hint="eastAsia" w:ascii="仿宋" w:hAnsi="仿宋" w:eastAsia="仿宋" w:cs="仿宋"/>
          <w:b/>
          <w:bCs/>
          <w:sz w:val="32"/>
          <w:szCs w:val="32"/>
        </w:rPr>
        <w:t xml:space="preserve"> 编制时间：</w:t>
      </w:r>
      <w:r>
        <w:rPr>
          <w:rFonts w:hint="eastAsia" w:ascii="仿宋" w:hAnsi="仿宋" w:eastAsia="仿宋" w:cs="仿宋"/>
          <w:b/>
          <w:bCs/>
          <w:sz w:val="32"/>
          <w:szCs w:val="32"/>
          <w:u w:val="single"/>
        </w:rPr>
        <w:t xml:space="preserve">       </w:t>
      </w:r>
      <w:r>
        <w:rPr>
          <w:rFonts w:hint="eastAsia" w:ascii="仿宋" w:hAnsi="仿宋" w:eastAsia="仿宋" w:cs="仿宋"/>
          <w:b/>
          <w:bCs/>
          <w:sz w:val="30"/>
          <w:szCs w:val="30"/>
          <w:u w:val="single"/>
        </w:rPr>
        <w:t>201</w:t>
      </w:r>
      <w:r>
        <w:rPr>
          <w:rFonts w:hint="eastAsia" w:ascii="仿宋" w:hAnsi="仿宋" w:eastAsia="仿宋" w:cs="仿宋"/>
          <w:b/>
          <w:bCs/>
          <w:sz w:val="30"/>
          <w:szCs w:val="30"/>
          <w:u w:val="single"/>
          <w:lang w:val="en-US" w:eastAsia="zh-CN"/>
        </w:rPr>
        <w:t>9</w:t>
      </w:r>
      <w:r>
        <w:rPr>
          <w:rFonts w:hint="eastAsia" w:ascii="仿宋" w:hAnsi="仿宋" w:eastAsia="仿宋" w:cs="仿宋"/>
          <w:b/>
          <w:bCs/>
          <w:sz w:val="30"/>
          <w:szCs w:val="30"/>
          <w:u w:val="single"/>
        </w:rPr>
        <w:t>年</w:t>
      </w:r>
      <w:r>
        <w:rPr>
          <w:rFonts w:hint="eastAsia" w:ascii="仿宋" w:hAnsi="仿宋" w:eastAsia="仿宋" w:cs="仿宋"/>
          <w:b/>
          <w:bCs/>
          <w:sz w:val="30"/>
          <w:szCs w:val="30"/>
          <w:u w:val="single"/>
          <w:lang w:val="en-US" w:eastAsia="zh-CN"/>
        </w:rPr>
        <w:t>1</w:t>
      </w:r>
      <w:r>
        <w:rPr>
          <w:rFonts w:hint="eastAsia" w:ascii="仿宋" w:hAnsi="仿宋" w:eastAsia="仿宋" w:cs="仿宋"/>
          <w:b/>
          <w:bCs/>
          <w:sz w:val="30"/>
          <w:szCs w:val="30"/>
          <w:u w:val="single"/>
        </w:rPr>
        <w:t>月</w:t>
      </w:r>
      <w:r>
        <w:rPr>
          <w:rFonts w:hint="eastAsia" w:ascii="仿宋" w:hAnsi="仿宋" w:eastAsia="仿宋" w:cs="仿宋"/>
          <w:b/>
          <w:bCs/>
          <w:sz w:val="30"/>
          <w:szCs w:val="30"/>
          <w:u w:val="single"/>
          <w:lang w:val="en-US" w:eastAsia="zh-CN"/>
        </w:rPr>
        <w:t>5日</w:t>
      </w:r>
      <w:r>
        <w:rPr>
          <w:rFonts w:hint="eastAsia" w:ascii="仿宋" w:hAnsi="仿宋" w:eastAsia="仿宋" w:cs="仿宋"/>
          <w:b/>
          <w:bCs/>
          <w:sz w:val="30"/>
          <w:szCs w:val="30"/>
          <w:u w:val="single"/>
        </w:rPr>
        <w:t xml:space="preserve">      </w:t>
      </w:r>
    </w:p>
    <w:p>
      <w:pPr>
        <w:pStyle w:val="2"/>
        <w:rPr>
          <w:rFonts w:hint="eastAsia" w:ascii="仿宋" w:hAnsi="仿宋" w:eastAsia="仿宋" w:cs="仿宋"/>
          <w:lang w:val="en-US" w:eastAsia="zh-CN"/>
        </w:rPr>
        <w:sectPr>
          <w:headerReference r:id="rId3" w:type="default"/>
          <w:pgSz w:w="11906" w:h="16838"/>
          <w:pgMar w:top="1440" w:right="1800" w:bottom="1440" w:left="1800" w:header="851" w:footer="992" w:gutter="0"/>
          <w:pgNumType w:start="1"/>
          <w:cols w:space="425" w:num="1"/>
          <w:titlePg/>
          <w:docGrid w:type="lines" w:linePitch="312" w:charSpace="0"/>
        </w:sectPr>
      </w:pPr>
      <w:r>
        <w:rPr>
          <w:rFonts w:hint="eastAsia" w:ascii="仿宋" w:hAnsi="仿宋" w:eastAsia="仿宋" w:cs="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sectPr>
          <w:footerReference r:id="rId5" w:type="first"/>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rPr>
        <w:t>一、企业概况</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color w:val="FF0000"/>
          <w:sz w:val="28"/>
          <w:szCs w:val="28"/>
        </w:rPr>
      </w:pPr>
      <w:r>
        <w:rPr>
          <w:rFonts w:hint="eastAsia" w:ascii="仿宋" w:hAnsi="仿宋" w:eastAsia="仿宋" w:cs="仿宋"/>
          <w:b/>
          <w:sz w:val="28"/>
          <w:szCs w:val="28"/>
        </w:rPr>
        <w:t>（一）企业基本情况介绍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侯马市汇丰生态建材有限公司</w:t>
      </w:r>
      <w:r>
        <w:rPr>
          <w:rFonts w:hint="eastAsia" w:ascii="仿宋" w:hAnsi="仿宋" w:eastAsia="仿宋" w:cs="仿宋"/>
          <w:sz w:val="28"/>
          <w:szCs w:val="28"/>
          <w:lang w:val="en-US" w:eastAsia="zh-CN"/>
        </w:rPr>
        <w:t>成立于2012年10月29日，现有职工30人</w:t>
      </w:r>
      <w:r>
        <w:rPr>
          <w:rFonts w:hint="eastAsia" w:ascii="仿宋" w:hAnsi="仿宋" w:eastAsia="仿宋" w:cs="仿宋"/>
          <w:sz w:val="28"/>
          <w:szCs w:val="28"/>
          <w:lang w:eastAsia="zh-CN"/>
        </w:rPr>
        <w:t>。公司位于侯马市张村办大南庄村南</w:t>
      </w:r>
      <w:r>
        <w:rPr>
          <w:rFonts w:hint="eastAsia" w:ascii="仿宋" w:hAnsi="仿宋" w:eastAsia="仿宋" w:cs="仿宋"/>
          <w:sz w:val="28"/>
          <w:szCs w:val="28"/>
          <w:lang w:val="en-US" w:eastAsia="zh-CN"/>
        </w:rPr>
        <w:t>，占地面积17406.4m</w:t>
      </w:r>
      <w:r>
        <w:rPr>
          <w:rFonts w:hint="eastAsia" w:ascii="仿宋" w:hAnsi="仿宋" w:eastAsia="仿宋" w:cs="仿宋"/>
          <w:sz w:val="28"/>
          <w:szCs w:val="28"/>
          <w:vertAlign w:val="superscript"/>
          <w:lang w:val="en-US" w:eastAsia="zh-CN"/>
        </w:rPr>
        <w:t>2</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公司新建年产</w:t>
      </w:r>
      <w:r>
        <w:rPr>
          <w:rFonts w:hint="eastAsia" w:ascii="仿宋" w:hAnsi="仿宋" w:eastAsia="仿宋" w:cs="仿宋"/>
          <w:sz w:val="28"/>
          <w:szCs w:val="28"/>
          <w:lang w:val="en-US" w:eastAsia="zh-CN"/>
        </w:rPr>
        <w:t>18万吨钢渣微粉生产线，</w:t>
      </w:r>
      <w:r>
        <w:rPr>
          <w:rFonts w:hint="eastAsia" w:ascii="仿宋" w:hAnsi="仿宋" w:eastAsia="仿宋" w:cs="仿宋"/>
          <w:sz w:val="28"/>
          <w:szCs w:val="28"/>
          <w:lang w:eastAsia="zh-CN"/>
        </w:rPr>
        <w:t>2013年1月6日，山西省发展和改革委员会以晋发改备案[2013]10号对该项目进行了备案，2013年1月，临汾市环境保护应用技术研究所编制了该项目环境影响报告表，侯马市环境保护局于2013年3月对其进行了批复，但是建设过程中生产工艺发生了改变，故侯马市汇丰生态建材有限公司又于2015年7月委托临汾市德清源环保科技服务有限责任公司编制完成了项目环境影响报告表，</w:t>
      </w:r>
      <w:r>
        <w:rPr>
          <w:rFonts w:hint="eastAsia" w:ascii="仿宋" w:hAnsi="仿宋" w:eastAsia="仿宋" w:cs="仿宋"/>
          <w:sz w:val="28"/>
          <w:szCs w:val="28"/>
          <w:lang w:val="en-US" w:eastAsia="zh-CN"/>
        </w:rPr>
        <w:t>2015年</w:t>
      </w:r>
      <w:r>
        <w:rPr>
          <w:rFonts w:hint="eastAsia" w:ascii="仿宋" w:hAnsi="仿宋" w:eastAsia="仿宋" w:cs="仿宋"/>
          <w:sz w:val="28"/>
          <w:szCs w:val="28"/>
          <w:lang w:eastAsia="zh-CN"/>
        </w:rPr>
        <w:t>10月侯马市环境保护局以侯环审函[2015]33号文对该项目环境影响报告表予以批复。该项目于201</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年05月动工，于201</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年底完工，</w:t>
      </w:r>
      <w:r>
        <w:rPr>
          <w:rFonts w:hint="eastAsia" w:ascii="仿宋" w:hAnsi="仿宋" w:eastAsia="仿宋" w:cs="仿宋"/>
          <w:sz w:val="28"/>
          <w:szCs w:val="28"/>
          <w:lang w:val="en-US" w:eastAsia="zh-CN"/>
        </w:rPr>
        <w:t>2015年11月10日侯马市环境保护局以侯环审试[2015]21号试生产批复，2016年4月29日侯马市环境保护局以侯环审验[2016]6号对项目出具竣工环境保护验收意见函。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281" w:firstLineChars="1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生产工艺简介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⑴原料制备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湿钢渣（含水量10%-15%，粒径15mm-100mm）经汽车转运至钢渣原料堆场内进行堆存，湿钢渣（含水量10%以下）经装载机送至受料仓，经皮带输送机输送至筛分机进行筛分，有些大块钢渣经送到水泥加工车间，进行破碎掺入水泥工艺中使用。小颗粒（粒径小于30mm）钢渣经皮带机输送至立磨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①钢渣立磨和烘干</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小颗粒钢渣送入SHMK32-4辊式立磨机中，进行粉磨，出磨物料细度4200cm</w:t>
      </w:r>
      <w:r>
        <w:rPr>
          <w:rFonts w:hint="eastAsia" w:ascii="仿宋" w:hAnsi="仿宋" w:eastAsia="仿宋" w:cs="仿宋"/>
          <w:sz w:val="28"/>
          <w:szCs w:val="28"/>
          <w:vertAlign w:val="superscript"/>
          <w:lang w:val="en-US" w:eastAsia="zh-CN"/>
        </w:rPr>
        <w:t>2</w:t>
      </w:r>
      <w:r>
        <w:rPr>
          <w:rFonts w:hint="eastAsia" w:ascii="仿宋" w:hAnsi="仿宋" w:eastAsia="仿宋" w:cs="仿宋"/>
          <w:sz w:val="28"/>
          <w:szCs w:val="28"/>
          <w:lang w:val="en-US" w:eastAsia="zh-CN"/>
        </w:rPr>
        <w:t>/g，同时往立磨机中通入由热风炉送至的热烟气，进行烘干物料，细颗粒物料送入成品仓。大颗粒由提升机送入中间料仓，中间料仓物料由皮带机送入立磨机中重新粉磨。为了保证立磨机的正常运转，不能使立磨机本身温度过高，立磨机外侧进行喷水降温，冷水由冷却塔系统提供。烘干后的钢渣产品经提升机送入2座φ14m×22m、1座φ9.5m×22m筒仓中储存；立磨机烟气经脉冲布袋除尘器处理后排放。钢渣初始水分10%、最终水分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烘干热源采用GXDF-8燃煤热风炉。燃煤为原煤，原煤由装载机送入受料仓，经提升机提升至煤仓，再经仓下调速圆盘给料机入热风炉燃烧。煤仓产尘点，采用设置集尘罩，依靠热风炉负压直接吸入热风炉燃烧。在钢渣烘干前后的皮带输送机上均设有电磁除铁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⑵产品储存运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钢渣微粉库其中一座设置一台散装机，成品库中的产品经散装机入罐车外运。其余各成品库库底设置气力输送机，经管道直接送到水泥生产线使用。各个仓顶均设有引风机，将仓顶、散装机产生的粉尘统一送往磨粉系统的布袋除尘器进行除尘。</w:t>
      </w:r>
    </w:p>
    <w:p>
      <w:pPr>
        <w:pStyle w:val="2"/>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工艺流程图见图1-1</w:t>
      </w:r>
    </w:p>
    <w:p>
      <w:pPr>
        <w:pStyle w:val="2"/>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r>
        <w:rPr>
          <w:rFonts w:hint="eastAsia" w:ascii="仿宋" w:hAnsi="仿宋" w:eastAsia="仿宋" w:cs="仿宋"/>
          <w:lang w:eastAsia="zh-CN"/>
        </w:rPr>
        <w:drawing>
          <wp:inline distT="0" distB="0" distL="114300" distR="114300">
            <wp:extent cx="5822315" cy="6070600"/>
            <wp:effectExtent l="0" t="0" r="6985" b="6350"/>
            <wp:docPr id="2" name="图片 1" descr="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工艺流程图"/>
                    <pic:cNvPicPr>
                      <a:picLocks noChangeAspect="1"/>
                    </pic:cNvPicPr>
                  </pic:nvPicPr>
                  <pic:blipFill>
                    <a:blip r:embed="rId8"/>
                    <a:stretch>
                      <a:fillRect/>
                    </a:stretch>
                  </pic:blipFill>
                  <pic:spPr>
                    <a:xfrm>
                      <a:off x="0" y="0"/>
                      <a:ext cx="5822315" cy="6070600"/>
                    </a:xfrm>
                    <a:prstGeom prst="rect">
                      <a:avLst/>
                    </a:prstGeom>
                    <a:noFill/>
                    <a:ln>
                      <a:noFill/>
                    </a:ln>
                  </pic:spPr>
                </pic:pic>
              </a:graphicData>
            </a:graphic>
          </wp:inline>
        </w:drawing>
      </w:r>
    </w:p>
    <w:p>
      <w:pPr>
        <w:pStyle w:val="2"/>
        <w:widowControl w:val="0"/>
        <w:numPr>
          <w:numId w:val="0"/>
        </w:numPr>
        <w:autoSpaceDE w:val="0"/>
        <w:autoSpaceDN w:val="0"/>
        <w:adjustRightInd w:val="0"/>
        <w:rPr>
          <w:rFonts w:hint="eastAsia" w:ascii="仿宋" w:hAnsi="仿宋" w:eastAsia="仿宋" w:cs="仿宋"/>
          <w:lang w:eastAsia="zh-CN"/>
        </w:rPr>
      </w:pPr>
    </w:p>
    <w:p>
      <w:pPr>
        <w:pStyle w:val="2"/>
        <w:widowControl w:val="0"/>
        <w:numPr>
          <w:numId w:val="0"/>
        </w:numPr>
        <w:autoSpaceDE w:val="0"/>
        <w:autoSpaceDN w:val="0"/>
        <w:adjustRightInd w:val="0"/>
        <w:jc w:val="center"/>
        <w:rPr>
          <w:rFonts w:hint="eastAsia" w:ascii="仿宋" w:hAnsi="仿宋" w:eastAsia="仿宋" w:cs="仿宋"/>
          <w:b/>
          <w:bCs/>
          <w:lang w:val="en-US" w:eastAsia="zh-CN"/>
        </w:rPr>
      </w:pPr>
      <w:r>
        <w:rPr>
          <w:rFonts w:hint="eastAsia" w:ascii="仿宋" w:hAnsi="仿宋" w:eastAsia="仿宋" w:cs="仿宋"/>
          <w:b/>
          <w:bCs/>
          <w:lang w:val="en-US" w:eastAsia="zh-CN"/>
        </w:rPr>
        <w:t>图1-1 工艺流程图</w:t>
      </w:r>
    </w:p>
    <w:p>
      <w:pPr>
        <w:pStyle w:val="2"/>
        <w:widowControl w:val="0"/>
        <w:numPr>
          <w:numId w:val="0"/>
        </w:numPr>
        <w:autoSpaceDE w:val="0"/>
        <w:autoSpaceDN w:val="0"/>
        <w:adjustRightInd w:val="0"/>
        <w:rPr>
          <w:rFonts w:hint="eastAsia" w:ascii="仿宋" w:hAnsi="仿宋" w:eastAsia="仿宋" w:cs="仿宋"/>
          <w:lang w:eastAsia="zh-CN"/>
        </w:rPr>
      </w:pPr>
    </w:p>
    <w:p>
      <w:pPr>
        <w:pStyle w:val="2"/>
        <w:widowControl w:val="0"/>
        <w:numPr>
          <w:numId w:val="0"/>
        </w:numPr>
        <w:autoSpaceDE w:val="0"/>
        <w:autoSpaceDN w:val="0"/>
        <w:adjustRightInd w:val="0"/>
        <w:rPr>
          <w:rFonts w:hint="eastAsia" w:ascii="仿宋" w:hAnsi="仿宋" w:eastAsia="仿宋" w:cs="仿宋"/>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（三）污染物产生、治理及排放情况</w:t>
      </w:r>
    </w:p>
    <w:p>
      <w:pPr>
        <w:pStyle w:val="7"/>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rPr>
      </w:pPr>
      <w:r>
        <w:rPr>
          <w:rFonts w:hint="eastAsia" w:ascii="仿宋" w:hAnsi="仿宋" w:eastAsia="仿宋" w:cs="仿宋"/>
          <w:b/>
          <w:bCs/>
          <w:sz w:val="28"/>
          <w:szCs w:val="28"/>
        </w:rPr>
        <w:t>1、</w:t>
      </w:r>
      <w:r>
        <w:rPr>
          <w:rFonts w:hint="eastAsia" w:ascii="仿宋" w:hAnsi="仿宋" w:eastAsia="仿宋" w:cs="仿宋"/>
          <w:b/>
          <w:color w:val="000000"/>
          <w:sz w:val="28"/>
          <w:szCs w:val="28"/>
          <w:lang w:eastAsia="zh-CN"/>
        </w:rPr>
        <w:t>大</w:t>
      </w:r>
      <w:r>
        <w:rPr>
          <w:rFonts w:hint="eastAsia" w:ascii="仿宋" w:hAnsi="仿宋" w:eastAsia="仿宋" w:cs="仿宋"/>
          <w:b/>
          <w:color w:val="000000"/>
          <w:sz w:val="28"/>
          <w:szCs w:val="28"/>
        </w:rPr>
        <w:t>气污</w:t>
      </w:r>
      <w:r>
        <w:rPr>
          <w:rFonts w:hint="eastAsia" w:ascii="仿宋" w:hAnsi="仿宋" w:eastAsia="仿宋" w:cs="仿宋"/>
          <w:b/>
          <w:sz w:val="28"/>
          <w:szCs w:val="28"/>
        </w:rPr>
        <w:t>染源及</w:t>
      </w:r>
      <w:r>
        <w:rPr>
          <w:rFonts w:hint="eastAsia" w:ascii="仿宋" w:hAnsi="仿宋" w:eastAsia="仿宋" w:cs="仿宋"/>
          <w:b/>
          <w:sz w:val="28"/>
          <w:szCs w:val="28"/>
        </w:rPr>
        <w:t>其</w:t>
      </w:r>
      <w:r>
        <w:rPr>
          <w:rFonts w:hint="eastAsia" w:ascii="仿宋" w:hAnsi="仿宋" w:eastAsia="仿宋" w:cs="仿宋"/>
          <w:b/>
          <w:sz w:val="28"/>
          <w:szCs w:val="28"/>
        </w:rPr>
        <w:t>防治措施</w:t>
      </w:r>
    </w:p>
    <w:p>
      <w:pPr>
        <w:pStyle w:val="14"/>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建设项目大气污染物排放分有组织排放和无组织排放两类。有组织排放是指从热力设备烟囱和通风设备排气筒排放，无组织排放是指物料在装卸堆存过程中自由散发，本工程粉尘排放以有组织排放为主。另外，建设项目原煤与产品运输过程中将会产生运输扬尘。</w:t>
      </w:r>
    </w:p>
    <w:p>
      <w:pPr>
        <w:pStyle w:val="14"/>
        <w:keepNext w:val="0"/>
        <w:keepLines w:val="0"/>
        <w:pageBreakBefore w:val="0"/>
        <w:widowControl w:val="0"/>
        <w:kinsoku/>
        <w:wordWrap/>
        <w:overflowPunct/>
        <w:topLinePunct w:val="0"/>
        <w:autoSpaceDE/>
        <w:autoSpaceDN/>
        <w:bidi w:val="0"/>
        <w:adjustRightInd/>
        <w:snapToGrid/>
        <w:spacing w:after="0" w:line="560" w:lineRule="exact"/>
        <w:ind w:firstLine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（1）无组织排放</w:t>
      </w:r>
    </w:p>
    <w:p>
      <w:pPr>
        <w:keepNext w:val="0"/>
        <w:keepLines w:val="0"/>
        <w:pageBreakBefore w:val="0"/>
        <w:widowControl w:val="0"/>
        <w:kinsoku/>
        <w:wordWrap/>
        <w:overflowPunct/>
        <w:topLinePunct w:val="0"/>
        <w:autoSpaceDE/>
        <w:autoSpaceDN/>
        <w:bidi w:val="0"/>
        <w:adjustRightInd/>
        <w:snapToGrid/>
        <w:spacing w:line="560" w:lineRule="exact"/>
        <w:ind w:firstLine="537" w:firstLineChars="192"/>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①钢渣堆场扬尘：该项目对钢渣堆场</w:t>
      </w:r>
      <w:r>
        <w:rPr>
          <w:rFonts w:hint="eastAsia" w:ascii="仿宋" w:hAnsi="仿宋" w:eastAsia="仿宋" w:cs="仿宋"/>
          <w:sz w:val="28"/>
          <w:szCs w:val="28"/>
          <w:lang w:eastAsia="zh-CN"/>
        </w:rPr>
        <w:t>建设</w:t>
      </w:r>
      <w:r>
        <w:rPr>
          <w:rFonts w:hint="eastAsia" w:ascii="仿宋" w:hAnsi="仿宋" w:eastAsia="仿宋" w:cs="仿宋"/>
          <w:sz w:val="28"/>
          <w:szCs w:val="28"/>
          <w:lang w:val="en-US" w:eastAsia="zh-CN"/>
        </w:rPr>
        <w:t>6700m</w:t>
      </w:r>
      <w:r>
        <w:rPr>
          <w:rFonts w:hint="eastAsia" w:ascii="仿宋" w:hAnsi="仿宋" w:eastAsia="仿宋" w:cs="仿宋"/>
          <w:sz w:val="28"/>
          <w:szCs w:val="28"/>
          <w:vertAlign w:val="superscript"/>
          <w:lang w:val="en-US" w:eastAsia="zh-CN"/>
        </w:rPr>
        <w:t>2</w:t>
      </w:r>
      <w:r>
        <w:rPr>
          <w:rFonts w:hint="eastAsia" w:ascii="仿宋" w:hAnsi="仿宋" w:eastAsia="仿宋" w:cs="仿宋"/>
          <w:sz w:val="28"/>
          <w:szCs w:val="28"/>
          <w:vertAlign w:val="baseline"/>
          <w:lang w:val="en-US" w:eastAsia="zh-CN"/>
        </w:rPr>
        <w:t>的全</w:t>
      </w:r>
      <w:r>
        <w:rPr>
          <w:rFonts w:hint="eastAsia" w:ascii="仿宋" w:hAnsi="仿宋" w:eastAsia="仿宋" w:cs="仿宋"/>
          <w:sz w:val="28"/>
          <w:szCs w:val="28"/>
          <w:lang w:val="en-US" w:eastAsia="zh-CN"/>
        </w:rPr>
        <w:t>封闭钢渣堆棚，对棚内</w:t>
      </w:r>
      <w:r>
        <w:rPr>
          <w:rFonts w:hint="eastAsia" w:ascii="仿宋" w:hAnsi="仿宋" w:eastAsia="仿宋" w:cs="仿宋"/>
          <w:sz w:val="28"/>
          <w:szCs w:val="28"/>
          <w:lang w:eastAsia="zh-CN"/>
        </w:rPr>
        <w:t>配备</w:t>
      </w:r>
      <w:r>
        <w:rPr>
          <w:rFonts w:hint="eastAsia" w:ascii="仿宋" w:hAnsi="仿宋" w:eastAsia="仿宋" w:cs="仿宋"/>
          <w:sz w:val="28"/>
          <w:szCs w:val="28"/>
          <w:lang w:val="en-US" w:eastAsia="zh-CN"/>
        </w:rPr>
        <w:t>1套</w:t>
      </w:r>
      <w:r>
        <w:rPr>
          <w:rFonts w:hint="eastAsia" w:ascii="仿宋" w:hAnsi="仿宋" w:eastAsia="仿宋" w:cs="仿宋"/>
          <w:sz w:val="28"/>
          <w:szCs w:val="28"/>
          <w:lang w:eastAsia="zh-CN"/>
        </w:rPr>
        <w:t>雾炮降尘设施</w:t>
      </w:r>
      <w:r>
        <w:rPr>
          <w:rFonts w:hint="eastAsia" w:ascii="仿宋" w:hAnsi="仿宋" w:eastAsia="仿宋" w:cs="仿宋"/>
          <w:sz w:val="28"/>
          <w:szCs w:val="28"/>
        </w:rPr>
        <w:t>减小钢渣堆场的扬尘污染</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②原煤堆场扬尘：该项目采用煤棚堆放原煤，</w:t>
      </w:r>
      <w:r>
        <w:rPr>
          <w:rFonts w:hint="eastAsia" w:ascii="仿宋" w:hAnsi="仿宋" w:eastAsia="仿宋" w:cs="仿宋"/>
          <w:sz w:val="28"/>
          <w:szCs w:val="28"/>
          <w:lang w:eastAsia="zh-CN"/>
        </w:rPr>
        <w:t>煤没棚内配备</w:t>
      </w:r>
      <w:r>
        <w:rPr>
          <w:rFonts w:hint="eastAsia" w:ascii="仿宋" w:hAnsi="仿宋" w:eastAsia="仿宋" w:cs="仿宋"/>
          <w:sz w:val="28"/>
          <w:szCs w:val="28"/>
          <w:lang w:val="en-US" w:eastAsia="zh-CN"/>
        </w:rPr>
        <w:t>1套</w:t>
      </w:r>
      <w:r>
        <w:rPr>
          <w:rFonts w:hint="eastAsia" w:ascii="仿宋" w:hAnsi="仿宋" w:eastAsia="仿宋" w:cs="仿宋"/>
          <w:sz w:val="28"/>
          <w:szCs w:val="28"/>
          <w:lang w:eastAsia="zh-CN"/>
        </w:rPr>
        <w:t>雾炮降尘设施</w:t>
      </w:r>
      <w:r>
        <w:rPr>
          <w:rFonts w:hint="eastAsia" w:ascii="仿宋" w:hAnsi="仿宋" w:eastAsia="仿宋" w:cs="仿宋"/>
          <w:sz w:val="28"/>
          <w:szCs w:val="28"/>
        </w:rPr>
        <w:t>减少原煤堆场的煤尘排放。</w:t>
      </w:r>
    </w:p>
    <w:p>
      <w:pPr>
        <w:keepNext w:val="0"/>
        <w:keepLines w:val="0"/>
        <w:pageBreakBefore w:val="0"/>
        <w:widowControl w:val="0"/>
        <w:kinsoku/>
        <w:wordWrap/>
        <w:overflowPunct/>
        <w:topLinePunct w:val="0"/>
        <w:autoSpaceDE/>
        <w:autoSpaceDN/>
        <w:bidi w:val="0"/>
        <w:adjustRightInd/>
        <w:snapToGrid/>
        <w:spacing w:line="560" w:lineRule="exact"/>
        <w:ind w:firstLine="537" w:firstLineChars="192"/>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③物料运输：建设项目物料输送均采用封闭走廊，且对落料点皮带接头处进行密封，可有效抑制输送过程中的粉尘污染。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⑵有组织排放</w:t>
      </w:r>
    </w:p>
    <w:p>
      <w:pPr>
        <w:keepNext w:val="0"/>
        <w:keepLines w:val="0"/>
        <w:pageBreakBefore w:val="0"/>
        <w:widowControl w:val="0"/>
        <w:kinsoku/>
        <w:wordWrap/>
        <w:overflowPunct/>
        <w:topLinePunct w:val="0"/>
        <w:autoSpaceDE/>
        <w:autoSpaceDN/>
        <w:bidi w:val="0"/>
        <w:adjustRightInd/>
        <w:snapToGrid/>
        <w:spacing w:line="560" w:lineRule="exact"/>
        <w:ind w:firstLine="537" w:firstLineChars="192"/>
        <w:textAlignment w:val="auto"/>
        <w:outlineLvl w:val="9"/>
        <w:rPr>
          <w:rFonts w:hint="eastAsia" w:ascii="仿宋" w:hAnsi="仿宋" w:eastAsia="仿宋" w:cs="仿宋"/>
          <w:sz w:val="28"/>
          <w:szCs w:val="28"/>
        </w:rPr>
      </w:pPr>
      <w:r>
        <w:rPr>
          <w:rFonts w:hint="eastAsia" w:ascii="仿宋" w:hAnsi="仿宋" w:eastAsia="仿宋" w:cs="仿宋"/>
          <w:sz w:val="28"/>
          <w:szCs w:val="28"/>
        </w:rPr>
        <w:t>①立磨机废气及产品储存及散装废气：项目立磨机废气配套一台脉冲式布袋除尘器，风机风量为225000Nm</w:t>
      </w:r>
      <w:r>
        <w:rPr>
          <w:rFonts w:hint="eastAsia" w:ascii="仿宋" w:hAnsi="仿宋" w:eastAsia="仿宋" w:cs="仿宋"/>
          <w:sz w:val="28"/>
          <w:szCs w:val="28"/>
          <w:vertAlign w:val="superscript"/>
        </w:rPr>
        <w:t>3</w:t>
      </w:r>
      <w:r>
        <w:rPr>
          <w:rFonts w:hint="eastAsia" w:ascii="仿宋" w:hAnsi="仿宋" w:eastAsia="仿宋" w:cs="仿宋"/>
          <w:sz w:val="28"/>
          <w:szCs w:val="28"/>
        </w:rPr>
        <w:t>/h。成品库及散装系统各配套一台脉冲式布袋除尘器。</w:t>
      </w:r>
    </w:p>
    <w:p>
      <w:pPr>
        <w:keepNext w:val="0"/>
        <w:keepLines w:val="0"/>
        <w:pageBreakBefore w:val="0"/>
        <w:widowControl w:val="0"/>
        <w:kinsoku/>
        <w:wordWrap/>
        <w:overflowPunct/>
        <w:topLinePunct w:val="0"/>
        <w:autoSpaceDE/>
        <w:autoSpaceDN/>
        <w:bidi w:val="0"/>
        <w:adjustRightInd/>
        <w:snapToGrid/>
        <w:spacing w:line="560" w:lineRule="exact"/>
        <w:ind w:firstLine="537" w:firstLineChars="192"/>
        <w:textAlignment w:val="auto"/>
        <w:outlineLvl w:val="9"/>
        <w:rPr>
          <w:rFonts w:hint="eastAsia" w:ascii="仿宋" w:hAnsi="仿宋" w:eastAsia="仿宋" w:cs="仿宋"/>
          <w:sz w:val="28"/>
          <w:szCs w:val="28"/>
        </w:rPr>
      </w:pPr>
      <w:r>
        <w:rPr>
          <w:rFonts w:hint="eastAsia" w:ascii="仿宋" w:hAnsi="仿宋" w:eastAsia="仿宋" w:cs="仿宋"/>
          <w:sz w:val="28"/>
          <w:szCs w:val="28"/>
        </w:rPr>
        <w:t>②钢渣受料坑、筛分废气：项目受料坑及筛分机上各安装了集尘罩和配套一套脉冲布袋除尘器。</w:t>
      </w:r>
    </w:p>
    <w:p>
      <w:pPr>
        <w:keepNext w:val="0"/>
        <w:keepLines w:val="0"/>
        <w:pageBreakBefore w:val="0"/>
        <w:widowControl w:val="0"/>
        <w:kinsoku/>
        <w:wordWrap/>
        <w:overflowPunct/>
        <w:topLinePunct w:val="0"/>
        <w:autoSpaceDE/>
        <w:autoSpaceDN/>
        <w:bidi w:val="0"/>
        <w:adjustRightInd/>
        <w:snapToGrid/>
        <w:spacing w:line="560" w:lineRule="exact"/>
        <w:ind w:firstLine="537" w:firstLineChars="192"/>
        <w:textAlignment w:val="auto"/>
        <w:outlineLvl w:val="9"/>
        <w:rPr>
          <w:rFonts w:hint="eastAsia" w:ascii="仿宋" w:hAnsi="仿宋" w:eastAsia="仿宋" w:cs="仿宋"/>
          <w:sz w:val="28"/>
          <w:szCs w:val="28"/>
        </w:rPr>
      </w:pPr>
      <w:r>
        <w:rPr>
          <w:rFonts w:hint="eastAsia" w:ascii="仿宋" w:hAnsi="仿宋" w:eastAsia="仿宋" w:cs="仿宋"/>
          <w:sz w:val="28"/>
          <w:szCs w:val="28"/>
        </w:rPr>
        <w:t>③钢渣中转仓储存及运输废气：中转仓储存及输送废气主要来源于仓顶废气和仓底配料废气。本项目在1个中转仓顶和落料点分别设置</w:t>
      </w:r>
      <w:r>
        <w:rPr>
          <w:rFonts w:hint="eastAsia" w:ascii="仿宋" w:hAnsi="仿宋" w:eastAsia="仿宋" w:cs="仿宋"/>
          <w:sz w:val="28"/>
          <w:szCs w:val="28"/>
        </w:rPr>
        <w:t>1</w:t>
      </w:r>
      <w:r>
        <w:rPr>
          <w:rFonts w:hint="eastAsia" w:ascii="仿宋" w:hAnsi="仿宋" w:eastAsia="仿宋" w:cs="仿宋"/>
          <w:sz w:val="28"/>
          <w:szCs w:val="28"/>
        </w:rPr>
        <w:t>台脉喷单机布袋除尘器。</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21"/>
        <w:textAlignment w:val="auto"/>
        <w:outlineLvl w:val="9"/>
        <w:rPr>
          <w:rFonts w:hint="eastAsia" w:ascii="仿宋" w:hAnsi="仿宋" w:eastAsia="仿宋" w:cs="仿宋"/>
          <w:sz w:val="28"/>
          <w:szCs w:val="28"/>
        </w:rPr>
      </w:pPr>
      <w:r>
        <w:rPr>
          <w:rFonts w:hint="eastAsia" w:ascii="仿宋" w:hAnsi="仿宋" w:eastAsia="仿宋" w:cs="仿宋"/>
          <w:sz w:val="28"/>
          <w:szCs w:val="28"/>
        </w:rPr>
        <w:t>④原煤中转仓储存及运输废气：中转仓储存及输送废气主要来源于仓顶废气和仓底配料废气。本次建设项目在1个中转仓顶设置</w:t>
      </w:r>
      <w:r>
        <w:rPr>
          <w:rFonts w:hint="eastAsia" w:ascii="仿宋" w:hAnsi="仿宋" w:eastAsia="仿宋" w:cs="仿宋"/>
          <w:sz w:val="28"/>
          <w:szCs w:val="28"/>
        </w:rPr>
        <w:t>1</w:t>
      </w:r>
      <w:r>
        <w:rPr>
          <w:rFonts w:hint="eastAsia" w:ascii="仿宋" w:hAnsi="仿宋" w:eastAsia="仿宋" w:cs="仿宋"/>
          <w:sz w:val="28"/>
          <w:szCs w:val="28"/>
        </w:rPr>
        <w:t>台脉喷单机布袋除尘器。</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21"/>
        <w:textAlignment w:val="auto"/>
        <w:outlineLvl w:val="9"/>
        <w:rPr>
          <w:rFonts w:hint="eastAsia" w:ascii="仿宋" w:hAnsi="仿宋" w:eastAsia="仿宋" w:cs="仿宋"/>
          <w:sz w:val="28"/>
          <w:szCs w:val="28"/>
        </w:rPr>
      </w:pPr>
      <w:r>
        <w:rPr>
          <w:rFonts w:hint="eastAsia" w:ascii="仿宋" w:hAnsi="仿宋" w:eastAsia="仿宋" w:cs="仿宋"/>
          <w:sz w:val="28"/>
          <w:szCs w:val="28"/>
        </w:rPr>
        <w:t>⑤产品储存及散装废气：建设项目有3座成品库，3座成品库依次使用，所以项目在3座成品库库顶设置了一套布袋除尘器，仓底设置了一套布袋除尘器，仓顶和仓底风机风量都为废气量2400</w:t>
      </w:r>
      <w:r>
        <w:rPr>
          <w:rFonts w:hint="eastAsia" w:ascii="仿宋" w:hAnsi="仿宋" w:eastAsia="仿宋" w:cs="仿宋"/>
          <w:sz w:val="28"/>
          <w:szCs w:val="28"/>
        </w:rPr>
        <w:t>Nm</w:t>
      </w:r>
      <w:r>
        <w:rPr>
          <w:rFonts w:hint="eastAsia" w:ascii="仿宋" w:hAnsi="仿宋" w:eastAsia="仿宋" w:cs="仿宋"/>
          <w:sz w:val="28"/>
          <w:szCs w:val="28"/>
          <w:vertAlign w:val="superscript"/>
        </w:rPr>
        <w:t>3</w:t>
      </w:r>
      <w:r>
        <w:rPr>
          <w:rFonts w:hint="eastAsia" w:ascii="仿宋" w:hAnsi="仿宋" w:eastAsia="仿宋" w:cs="仿宋"/>
          <w:sz w:val="28"/>
          <w:szCs w:val="28"/>
        </w:rPr>
        <w:t>/h</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（3）运输扬尘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原料</w:t>
      </w:r>
      <w:r>
        <w:rPr>
          <w:rFonts w:hint="eastAsia" w:ascii="仿宋" w:hAnsi="仿宋" w:eastAsia="仿宋" w:cs="仿宋"/>
          <w:sz w:val="28"/>
          <w:szCs w:val="28"/>
        </w:rPr>
        <w:t>进厂和产品外运过程中，均会产生道路扬尘，本项目钢渣和原煤运输过程中采取加盖篷布，同时限制装载量和车速、保持路面清洁并定期洒水</w:t>
      </w:r>
      <w:r>
        <w:rPr>
          <w:rFonts w:hint="eastAsia" w:ascii="仿宋" w:hAnsi="仿宋" w:eastAsia="仿宋" w:cs="仿宋"/>
          <w:sz w:val="28"/>
          <w:szCs w:val="28"/>
          <w:lang w:eastAsia="zh-CN"/>
        </w:rPr>
        <w:t>，建设洗车平台</w:t>
      </w:r>
      <w:r>
        <w:rPr>
          <w:rFonts w:hint="eastAsia" w:ascii="仿宋" w:hAnsi="仿宋" w:eastAsia="仿宋" w:cs="仿宋"/>
          <w:sz w:val="28"/>
          <w:szCs w:val="28"/>
        </w:rPr>
        <w:t>等措施，来减少运输扬尘排放。</w:t>
      </w:r>
    </w:p>
    <w:p>
      <w:pPr>
        <w:pStyle w:val="7"/>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sz w:val="28"/>
          <w:szCs w:val="28"/>
          <w:lang w:eastAsia="zh-CN"/>
        </w:rPr>
        <w:t>、</w:t>
      </w:r>
      <w:r>
        <w:rPr>
          <w:rFonts w:hint="eastAsia" w:ascii="仿宋" w:hAnsi="仿宋" w:eastAsia="仿宋" w:cs="仿宋"/>
          <w:b/>
          <w:sz w:val="28"/>
          <w:szCs w:val="28"/>
        </w:rPr>
        <w:t>水</w:t>
      </w:r>
      <w:r>
        <w:rPr>
          <w:rFonts w:hint="eastAsia" w:ascii="仿宋" w:hAnsi="仿宋" w:eastAsia="仿宋" w:cs="仿宋"/>
          <w:b/>
          <w:sz w:val="28"/>
          <w:szCs w:val="28"/>
        </w:rPr>
        <w:t>污染源及</w:t>
      </w:r>
      <w:r>
        <w:rPr>
          <w:rFonts w:hint="eastAsia" w:ascii="仿宋" w:hAnsi="仿宋" w:eastAsia="仿宋" w:cs="仿宋"/>
          <w:b/>
          <w:sz w:val="28"/>
          <w:szCs w:val="28"/>
        </w:rPr>
        <w:t>其</w:t>
      </w:r>
      <w:r>
        <w:rPr>
          <w:rFonts w:hint="eastAsia" w:ascii="仿宋" w:hAnsi="仿宋" w:eastAsia="仿宋" w:cs="仿宋"/>
          <w:b/>
          <w:sz w:val="28"/>
          <w:szCs w:val="28"/>
        </w:rPr>
        <w:t>防治措施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bCs/>
          <w:sz w:val="28"/>
          <w:szCs w:val="28"/>
        </w:rPr>
      </w:pPr>
      <w:r>
        <w:rPr>
          <w:rFonts w:hint="eastAsia" w:ascii="仿宋" w:hAnsi="仿宋" w:eastAsia="仿宋" w:cs="仿宋"/>
          <w:sz w:val="28"/>
          <w:szCs w:val="28"/>
        </w:rPr>
        <w:t>建设项目生产过程中排放的废水为清净下水，生活采用旱厕，主要排水为洗漱废水。该项目</w:t>
      </w:r>
      <w:r>
        <w:rPr>
          <w:rFonts w:hint="eastAsia" w:ascii="仿宋" w:hAnsi="仿宋" w:eastAsia="仿宋" w:cs="仿宋"/>
          <w:sz w:val="28"/>
          <w:szCs w:val="28"/>
          <w:lang w:eastAsia="zh-CN"/>
        </w:rPr>
        <w:t>建设</w:t>
      </w:r>
      <w:r>
        <w:rPr>
          <w:rFonts w:hint="eastAsia" w:ascii="仿宋" w:hAnsi="仿宋" w:eastAsia="仿宋" w:cs="仿宋"/>
          <w:sz w:val="28"/>
          <w:szCs w:val="28"/>
          <w:lang w:val="en-US" w:eastAsia="zh-CN"/>
        </w:rPr>
        <w:t>30m</w:t>
      </w:r>
      <w:r>
        <w:rPr>
          <w:rFonts w:hint="eastAsia" w:ascii="仿宋" w:hAnsi="仿宋" w:eastAsia="仿宋" w:cs="仿宋"/>
          <w:sz w:val="28"/>
          <w:szCs w:val="28"/>
          <w:vertAlign w:val="superscript"/>
          <w:lang w:val="en-US" w:eastAsia="zh-CN"/>
        </w:rPr>
        <w:t>3</w:t>
      </w:r>
      <w:r>
        <w:rPr>
          <w:rFonts w:hint="eastAsia" w:ascii="仿宋" w:hAnsi="仿宋" w:eastAsia="仿宋" w:cs="仿宋"/>
          <w:sz w:val="28"/>
          <w:szCs w:val="28"/>
          <w:lang w:val="en-US" w:eastAsia="zh-CN"/>
        </w:rPr>
        <w:t>的废水收集池，</w:t>
      </w:r>
      <w:r>
        <w:rPr>
          <w:rFonts w:hint="eastAsia" w:ascii="仿宋" w:hAnsi="仿宋" w:eastAsia="仿宋" w:cs="仿宋"/>
          <w:sz w:val="28"/>
          <w:szCs w:val="28"/>
        </w:rPr>
        <w:t>生产废水循环利用，生活污水用于厂区绿化和厂区道路的洒水降尘。为了预防废水下渗对地下水造成不利影响，建设项目除绿化用地外，厂区全部采用混凝土进行硬化处理、各水池进行防渗处理，通过采取上述措施后，本次建设项目生产、生活产生的废水将不会发生渗漏，不会对地下水环境产生不利影响。</w:t>
      </w:r>
    </w:p>
    <w:p>
      <w:pPr>
        <w:pStyle w:val="7"/>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rPr>
      </w:pPr>
      <w:r>
        <w:rPr>
          <w:rFonts w:hint="eastAsia" w:ascii="仿宋" w:hAnsi="仿宋" w:eastAsia="仿宋" w:cs="仿宋"/>
          <w:b/>
          <w:sz w:val="28"/>
          <w:szCs w:val="28"/>
        </w:rPr>
        <w:t>3</w:t>
      </w:r>
      <w:r>
        <w:rPr>
          <w:rFonts w:hint="eastAsia" w:ascii="仿宋" w:hAnsi="仿宋" w:eastAsia="仿宋" w:cs="仿宋"/>
          <w:b/>
          <w:sz w:val="28"/>
          <w:szCs w:val="28"/>
          <w:lang w:eastAsia="zh-CN"/>
        </w:rPr>
        <w:t>、</w:t>
      </w:r>
      <w:r>
        <w:rPr>
          <w:rFonts w:hint="eastAsia" w:ascii="仿宋" w:hAnsi="仿宋" w:eastAsia="仿宋" w:cs="仿宋"/>
          <w:b/>
          <w:sz w:val="28"/>
          <w:szCs w:val="28"/>
        </w:rPr>
        <w:t>噪声</w:t>
      </w:r>
      <w:r>
        <w:rPr>
          <w:rFonts w:hint="eastAsia" w:ascii="仿宋" w:hAnsi="仿宋" w:eastAsia="仿宋" w:cs="仿宋"/>
          <w:b/>
          <w:sz w:val="28"/>
          <w:szCs w:val="28"/>
        </w:rPr>
        <w:t>污染源及</w:t>
      </w:r>
      <w:r>
        <w:rPr>
          <w:rFonts w:hint="eastAsia" w:ascii="仿宋" w:hAnsi="仿宋" w:eastAsia="仿宋" w:cs="仿宋"/>
          <w:b/>
          <w:sz w:val="28"/>
          <w:szCs w:val="28"/>
        </w:rPr>
        <w:t>其</w:t>
      </w:r>
      <w:r>
        <w:rPr>
          <w:rFonts w:hint="eastAsia" w:ascii="仿宋" w:hAnsi="仿宋" w:eastAsia="仿宋" w:cs="仿宋"/>
          <w:b/>
          <w:sz w:val="28"/>
          <w:szCs w:val="28"/>
        </w:rPr>
        <w:t>防治措施</w:t>
      </w:r>
    </w:p>
    <w:p>
      <w:pPr>
        <w:pStyle w:val="9"/>
        <w:keepNext w:val="0"/>
        <w:keepLines w:val="0"/>
        <w:pageBreakBefore w:val="0"/>
        <w:widowControl w:val="0"/>
        <w:kinsoku/>
        <w:wordWrap/>
        <w:overflowPunct/>
        <w:topLinePunct w:val="0"/>
        <w:autoSpaceDE/>
        <w:autoSpaceDN/>
        <w:bidi w:val="0"/>
        <w:adjustRightInd/>
        <w:snapToGrid/>
        <w:spacing w:line="560" w:lineRule="exact"/>
        <w:ind w:firstLine="487"/>
        <w:textAlignment w:val="auto"/>
        <w:outlineLvl w:val="9"/>
        <w:rPr>
          <w:rFonts w:hint="eastAsia" w:ascii="仿宋" w:hAnsi="仿宋" w:eastAsia="仿宋" w:cs="仿宋"/>
          <w:sz w:val="28"/>
          <w:szCs w:val="28"/>
        </w:rPr>
      </w:pPr>
      <w:r>
        <w:rPr>
          <w:rFonts w:hint="eastAsia" w:ascii="仿宋" w:hAnsi="仿宋" w:eastAsia="仿宋" w:cs="仿宋"/>
          <w:sz w:val="28"/>
          <w:szCs w:val="28"/>
        </w:rPr>
        <w:t>建设项目各种噪声源及采取的治理措施见表1</w:t>
      </w:r>
      <w:r>
        <w:rPr>
          <w:rFonts w:hint="eastAsia" w:ascii="仿宋" w:hAnsi="仿宋" w:eastAsia="仿宋" w:cs="仿宋"/>
          <w:sz w:val="28"/>
          <w:szCs w:val="28"/>
          <w:lang w:val="en-US" w:eastAsia="zh-CN"/>
        </w:rPr>
        <w:t>-1</w:t>
      </w:r>
      <w:r>
        <w:rPr>
          <w:rFonts w:hint="eastAsia" w:ascii="仿宋" w:hAnsi="仿宋" w:eastAsia="仿宋" w:cs="仿宋"/>
          <w:sz w:val="28"/>
          <w:szCs w:val="28"/>
        </w:rPr>
        <w:t>。</w:t>
      </w:r>
    </w:p>
    <w:p>
      <w:pPr>
        <w:widowControl/>
        <w:spacing w:line="400" w:lineRule="exact"/>
        <w:jc w:val="center"/>
        <w:rPr>
          <w:rFonts w:hint="eastAsia" w:ascii="仿宋" w:hAnsi="仿宋" w:eastAsia="仿宋" w:cs="仿宋"/>
          <w:b/>
          <w:bCs/>
          <w:sz w:val="24"/>
        </w:rPr>
      </w:pPr>
      <w:r>
        <w:rPr>
          <w:rFonts w:hint="eastAsia" w:ascii="仿宋" w:hAnsi="仿宋" w:eastAsia="仿宋" w:cs="仿宋"/>
          <w:b/>
          <w:bCs/>
          <w:sz w:val="24"/>
        </w:rPr>
        <w:t>表1</w:t>
      </w:r>
      <w:r>
        <w:rPr>
          <w:rFonts w:hint="eastAsia" w:ascii="仿宋" w:hAnsi="仿宋" w:eastAsia="仿宋" w:cs="仿宋"/>
          <w:b/>
          <w:bCs/>
          <w:sz w:val="24"/>
          <w:lang w:val="en-US" w:eastAsia="zh-CN"/>
        </w:rPr>
        <w:t>-1</w:t>
      </w:r>
      <w:r>
        <w:rPr>
          <w:rFonts w:hint="eastAsia" w:ascii="仿宋" w:hAnsi="仿宋" w:eastAsia="仿宋" w:cs="仿宋"/>
          <w:b/>
          <w:bCs/>
          <w:sz w:val="24"/>
        </w:rPr>
        <w:t xml:space="preserve">  </w:t>
      </w:r>
      <w:r>
        <w:rPr>
          <w:rFonts w:hint="eastAsia" w:ascii="仿宋" w:hAnsi="仿宋" w:eastAsia="仿宋" w:cs="仿宋"/>
          <w:b/>
          <w:bCs/>
          <w:sz w:val="24"/>
        </w:rPr>
        <w:t>建设项目主要噪声设备及采取措施一览表</w:t>
      </w:r>
    </w:p>
    <w:tbl>
      <w:tblPr>
        <w:tblStyle w:val="16"/>
        <w:tblW w:w="88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418"/>
        <w:gridCol w:w="1215"/>
        <w:gridCol w:w="5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pStyle w:val="14"/>
              <w:spacing w:after="0" w:line="24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序号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噪声源</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4"/>
              <w:spacing w:after="0" w:line="240" w:lineRule="exact"/>
              <w:ind w:firstLine="0" w:firstLineChars="0"/>
              <w:jc w:val="center"/>
              <w:rPr>
                <w:rFonts w:hint="eastAsia" w:ascii="仿宋" w:hAnsi="仿宋" w:eastAsia="仿宋" w:cs="仿宋"/>
                <w:sz w:val="21"/>
                <w:szCs w:val="21"/>
              </w:rPr>
            </w:pPr>
            <w:r>
              <w:rPr>
                <w:rFonts w:hint="eastAsia" w:ascii="仿宋" w:hAnsi="仿宋" w:eastAsia="仿宋" w:cs="仿宋"/>
                <w:sz w:val="21"/>
                <w:szCs w:val="21"/>
              </w:rPr>
              <w:t>运行台数</w:t>
            </w:r>
          </w:p>
        </w:tc>
        <w:tc>
          <w:tcPr>
            <w:tcW w:w="540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实际采取防治措施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振动筛</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1</w:t>
            </w:r>
          </w:p>
        </w:tc>
        <w:tc>
          <w:tcPr>
            <w:tcW w:w="540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基础减振、车间封闭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磨机</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1</w:t>
            </w:r>
          </w:p>
        </w:tc>
        <w:tc>
          <w:tcPr>
            <w:tcW w:w="540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高压风机</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1</w:t>
            </w:r>
          </w:p>
        </w:tc>
        <w:tc>
          <w:tcPr>
            <w:tcW w:w="540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基础减振、安装消声器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离心风机</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7</w:t>
            </w:r>
          </w:p>
        </w:tc>
        <w:tc>
          <w:tcPr>
            <w:tcW w:w="540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基础减振、安装消声器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水泵</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2</w:t>
            </w:r>
          </w:p>
        </w:tc>
        <w:tc>
          <w:tcPr>
            <w:tcW w:w="5405" w:type="dxa"/>
            <w:tcBorders>
              <w:top w:val="single" w:color="auto" w:sz="4" w:space="0"/>
              <w:left w:val="single" w:color="auto" w:sz="4" w:space="0"/>
              <w:bottom w:val="single" w:color="auto" w:sz="4" w:space="0"/>
              <w:right w:val="single" w:color="auto" w:sz="4" w:space="0"/>
            </w:tcBorders>
            <w:noWrap w:val="0"/>
            <w:vAlign w:val="center"/>
          </w:tcPr>
          <w:p>
            <w:pPr>
              <w:pStyle w:val="14"/>
              <w:spacing w:after="0"/>
              <w:ind w:firstLine="0" w:firstLineChars="0"/>
              <w:jc w:val="center"/>
              <w:rPr>
                <w:rFonts w:hint="eastAsia" w:ascii="仿宋" w:hAnsi="仿宋" w:eastAsia="仿宋" w:cs="仿宋"/>
                <w:sz w:val="21"/>
                <w:szCs w:val="21"/>
              </w:rPr>
            </w:pPr>
            <w:r>
              <w:rPr>
                <w:rFonts w:hint="eastAsia" w:ascii="仿宋" w:hAnsi="仿宋" w:eastAsia="仿宋" w:cs="仿宋"/>
                <w:sz w:val="21"/>
                <w:szCs w:val="21"/>
              </w:rPr>
              <w:t>柔性接头、车间封闭</w:t>
            </w:r>
          </w:p>
        </w:tc>
      </w:tr>
    </w:tbl>
    <w:p>
      <w:pPr>
        <w:pStyle w:val="7"/>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rPr>
      </w:pPr>
      <w:r>
        <w:rPr>
          <w:rFonts w:hint="eastAsia" w:ascii="仿宋" w:hAnsi="仿宋" w:eastAsia="仿宋" w:cs="仿宋"/>
          <w:b/>
          <w:sz w:val="28"/>
          <w:szCs w:val="28"/>
        </w:rPr>
        <w:t>4</w:t>
      </w:r>
      <w:r>
        <w:rPr>
          <w:rFonts w:hint="eastAsia" w:ascii="仿宋" w:hAnsi="仿宋" w:eastAsia="仿宋" w:cs="仿宋"/>
          <w:b/>
          <w:sz w:val="28"/>
          <w:szCs w:val="28"/>
          <w:lang w:eastAsia="zh-CN"/>
        </w:rPr>
        <w:t>、一般</w:t>
      </w:r>
      <w:r>
        <w:rPr>
          <w:rFonts w:hint="eastAsia" w:ascii="仿宋" w:hAnsi="仿宋" w:eastAsia="仿宋" w:cs="仿宋"/>
          <w:b/>
          <w:sz w:val="28"/>
          <w:szCs w:val="28"/>
        </w:rPr>
        <w:t>固体废弃物及防治措施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建设项目产生的</w:t>
      </w:r>
      <w:r>
        <w:rPr>
          <w:rFonts w:hint="eastAsia" w:ascii="仿宋" w:hAnsi="仿宋" w:eastAsia="仿宋" w:cs="仿宋"/>
          <w:sz w:val="28"/>
          <w:szCs w:val="28"/>
          <w:lang w:eastAsia="zh-CN"/>
        </w:rPr>
        <w:t>一般</w:t>
      </w:r>
      <w:r>
        <w:rPr>
          <w:rFonts w:hint="eastAsia" w:ascii="仿宋" w:hAnsi="仿宋" w:eastAsia="仿宋" w:cs="仿宋"/>
          <w:sz w:val="28"/>
          <w:szCs w:val="28"/>
        </w:rPr>
        <w:t>固体废物主要为除尘灰、热风炉炉渣，另外还有少量的生活垃圾。</w:t>
      </w:r>
      <w:r>
        <w:rPr>
          <w:rFonts w:hint="eastAsia" w:ascii="仿宋" w:hAnsi="仿宋" w:eastAsia="仿宋" w:cs="仿宋"/>
          <w:sz w:val="28"/>
          <w:szCs w:val="28"/>
        </w:rPr>
        <w:t>其中，生产过程中产生的除尘灰全部返回生产工序，热风炉炉渣堆入钢渣堆场参与生产，生产过程中无工业固体废物外排；</w:t>
      </w:r>
      <w:r>
        <w:rPr>
          <w:rFonts w:hint="eastAsia" w:ascii="仿宋" w:hAnsi="仿宋" w:eastAsia="仿宋" w:cs="仿宋"/>
          <w:sz w:val="28"/>
          <w:szCs w:val="28"/>
          <w:lang w:val="en-US" w:eastAsia="zh-CN"/>
        </w:rPr>
        <w:t>生活垃圾交由当地环卫部门</w:t>
      </w:r>
      <w:r>
        <w:rPr>
          <w:rFonts w:hint="eastAsia" w:ascii="仿宋" w:hAnsi="仿宋" w:eastAsia="仿宋" w:cs="仿宋"/>
          <w:sz w:val="28"/>
          <w:szCs w:val="28"/>
          <w:lang w:val="en-US" w:eastAsia="zh-CN"/>
        </w:rPr>
        <w:t>集中处</w:t>
      </w:r>
      <w:r>
        <w:rPr>
          <w:rFonts w:hint="eastAsia" w:ascii="仿宋" w:hAnsi="仿宋" w:eastAsia="仿宋" w:cs="仿宋"/>
          <w:sz w:val="28"/>
          <w:szCs w:val="28"/>
        </w:rPr>
        <w:t>置。</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5、危险废物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建设项目产生的</w:t>
      </w:r>
      <w:r>
        <w:rPr>
          <w:rFonts w:hint="eastAsia" w:ascii="仿宋" w:hAnsi="仿宋" w:eastAsia="仿宋" w:cs="仿宋"/>
          <w:sz w:val="28"/>
          <w:szCs w:val="28"/>
          <w:lang w:eastAsia="zh-CN"/>
        </w:rPr>
        <w:t>危险</w:t>
      </w:r>
      <w:r>
        <w:rPr>
          <w:rFonts w:hint="eastAsia" w:ascii="仿宋" w:hAnsi="仿宋" w:eastAsia="仿宋" w:cs="仿宋"/>
          <w:sz w:val="28"/>
          <w:szCs w:val="28"/>
        </w:rPr>
        <w:t>废物</w:t>
      </w:r>
      <w:r>
        <w:rPr>
          <w:rFonts w:hint="eastAsia" w:ascii="仿宋" w:hAnsi="仿宋" w:eastAsia="仿宋" w:cs="仿宋"/>
          <w:sz w:val="28"/>
          <w:szCs w:val="28"/>
          <w:lang w:eastAsia="zh-CN"/>
        </w:rPr>
        <w:t>包括电机、减速机</w:t>
      </w:r>
      <w:r>
        <w:rPr>
          <w:rFonts w:hint="eastAsia" w:ascii="仿宋" w:hAnsi="仿宋" w:eastAsia="仿宋" w:cs="仿宋"/>
          <w:sz w:val="28"/>
          <w:szCs w:val="28"/>
          <w:lang w:val="en-US" w:eastAsia="zh-CN"/>
        </w:rPr>
        <w:t>设备润滑、检修过程，以及油站更滑润滑油产生的废矿物油及含废废矿物油废物，均转移至同为山西汇丰新型建材集团股份集团有限公司子公司的山西汇丰屹立环保科技有限公司，最终利用侯马市汇丰建材有限责任公司水泥窑协同处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建设项目固体废物产生及排放情况见表</w:t>
      </w:r>
      <w:r>
        <w:rPr>
          <w:rFonts w:hint="eastAsia" w:ascii="仿宋" w:hAnsi="仿宋" w:eastAsia="仿宋" w:cs="仿宋"/>
          <w:sz w:val="28"/>
          <w:szCs w:val="28"/>
          <w:lang w:val="en-US" w:eastAsia="zh-CN"/>
        </w:rPr>
        <w:t>1-</w:t>
      </w:r>
      <w:r>
        <w:rPr>
          <w:rFonts w:hint="eastAsia" w:ascii="仿宋" w:hAnsi="仿宋" w:eastAsia="仿宋" w:cs="仿宋"/>
          <w:sz w:val="28"/>
          <w:szCs w:val="28"/>
        </w:rPr>
        <w:t>2。</w:t>
      </w:r>
    </w:p>
    <w:p>
      <w:pPr>
        <w:widowControl/>
        <w:spacing w:line="400" w:lineRule="exact"/>
        <w:jc w:val="center"/>
        <w:rPr>
          <w:rFonts w:hint="eastAsia" w:ascii="仿宋" w:hAnsi="仿宋" w:eastAsia="仿宋" w:cs="仿宋"/>
          <w:b/>
          <w:bCs/>
          <w:sz w:val="24"/>
        </w:rPr>
      </w:pPr>
      <w:r>
        <w:rPr>
          <w:rFonts w:hint="eastAsia" w:ascii="仿宋" w:hAnsi="仿宋" w:eastAsia="仿宋" w:cs="仿宋"/>
          <w:b/>
          <w:bCs/>
          <w:sz w:val="24"/>
        </w:rPr>
        <w:t>表</w:t>
      </w:r>
      <w:r>
        <w:rPr>
          <w:rFonts w:hint="eastAsia" w:ascii="仿宋" w:hAnsi="仿宋" w:eastAsia="仿宋" w:cs="仿宋"/>
          <w:b/>
          <w:bCs/>
          <w:sz w:val="24"/>
          <w:lang w:val="en-US" w:eastAsia="zh-CN"/>
        </w:rPr>
        <w:t>1-</w:t>
      </w:r>
      <w:r>
        <w:rPr>
          <w:rFonts w:hint="eastAsia" w:ascii="仿宋" w:hAnsi="仿宋" w:eastAsia="仿宋" w:cs="仿宋"/>
          <w:b/>
          <w:bCs/>
          <w:sz w:val="24"/>
        </w:rPr>
        <w:t xml:space="preserve">2  </w:t>
      </w:r>
      <w:r>
        <w:rPr>
          <w:rFonts w:hint="eastAsia" w:ascii="仿宋" w:hAnsi="仿宋" w:eastAsia="仿宋" w:cs="仿宋"/>
          <w:b/>
          <w:bCs/>
          <w:sz w:val="24"/>
        </w:rPr>
        <w:t xml:space="preserve">  </w:t>
      </w:r>
      <w:r>
        <w:rPr>
          <w:rFonts w:hint="eastAsia" w:ascii="仿宋" w:hAnsi="仿宋" w:eastAsia="仿宋" w:cs="仿宋"/>
          <w:b/>
          <w:bCs/>
          <w:sz w:val="24"/>
        </w:rPr>
        <w:t>建设项目固体废物产生及排放情况</w:t>
      </w:r>
    </w:p>
    <w:tbl>
      <w:tblPr>
        <w:tblStyle w:val="16"/>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45"/>
        <w:gridCol w:w="1395"/>
        <w:gridCol w:w="1972"/>
        <w:gridCol w:w="1155"/>
        <w:gridCol w:w="180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序号</w:t>
            </w:r>
          </w:p>
        </w:tc>
        <w:tc>
          <w:tcPr>
            <w:tcW w:w="214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固体废物类别</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产生部位</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产生量(t/a)</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排放去向</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外排量(t/a)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427"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1</w:t>
            </w:r>
          </w:p>
        </w:tc>
        <w:tc>
          <w:tcPr>
            <w:tcW w:w="745"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lang w:eastAsia="zh-CN"/>
              </w:rPr>
              <w:t>一般</w:t>
            </w:r>
            <w:r>
              <w:rPr>
                <w:rFonts w:hint="eastAsia" w:ascii="仿宋" w:hAnsi="仿宋" w:eastAsia="仿宋" w:cs="仿宋"/>
                <w:sz w:val="20"/>
                <w:szCs w:val="20"/>
              </w:rPr>
              <w:t>工业固体废物</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除尘灰</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布袋除尘器</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5733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生产过程</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427"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p>
        </w:tc>
        <w:tc>
          <w:tcPr>
            <w:tcW w:w="745" w:type="dxa"/>
            <w:vMerge w:val="continue"/>
            <w:tcBorders>
              <w:left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r>
              <w:rPr>
                <w:rFonts w:hint="eastAsia" w:ascii="仿宋" w:hAnsi="仿宋" w:eastAsia="仿宋" w:cs="仿宋"/>
                <w:sz w:val="20"/>
                <w:szCs w:val="20"/>
              </w:rPr>
              <w:t>炉渣</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热风炉</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1800</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rPr>
              <w:t>炉渣</w:t>
            </w:r>
            <w:r>
              <w:rPr>
                <w:rFonts w:hint="eastAsia" w:ascii="仿宋" w:hAnsi="仿宋" w:eastAsia="仿宋" w:cs="仿宋"/>
                <w:sz w:val="20"/>
                <w:szCs w:val="20"/>
                <w:lang w:eastAsia="zh-CN"/>
              </w:rPr>
              <w:t>池</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427" w:type="dxa"/>
            <w:vMerge w:val="continue"/>
            <w:tcBorders>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p>
        </w:tc>
        <w:tc>
          <w:tcPr>
            <w:tcW w:w="745" w:type="dxa"/>
            <w:vMerge w:val="continue"/>
            <w:tcBorders>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生活垃圾</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日常生活</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送环卫部门垃圾清运点</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42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危险废物</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废矿物油及含废矿物油废物</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lang w:val="en-US" w:eastAsia="zh-CN"/>
              </w:rPr>
              <w:t>电机、</w:t>
            </w:r>
            <w:r>
              <w:rPr>
                <w:rFonts w:hint="eastAsia" w:ascii="仿宋" w:hAnsi="仿宋" w:eastAsia="仿宋" w:cs="仿宋"/>
                <w:sz w:val="20"/>
                <w:szCs w:val="20"/>
                <w:lang w:eastAsia="zh-CN"/>
              </w:rPr>
              <w:t>减速机</w:t>
            </w:r>
            <w:r>
              <w:rPr>
                <w:rFonts w:hint="eastAsia" w:ascii="仿宋" w:hAnsi="仿宋" w:eastAsia="仿宋" w:cs="仿宋"/>
                <w:sz w:val="20"/>
                <w:szCs w:val="20"/>
                <w:lang w:val="en-US" w:eastAsia="zh-CN"/>
              </w:rPr>
              <w:t>设备润滑、检修过程，以及油站更滑润滑油产生</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山西汇丰屹立环保科技有限公司</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w:t>
            </w:r>
          </w:p>
        </w:tc>
      </w:tr>
    </w:tbl>
    <w:p>
      <w:pPr>
        <w:pStyle w:val="14"/>
        <w:spacing w:after="0" w:line="500" w:lineRule="exact"/>
        <w:ind w:firstLine="0" w:firstLineChars="0"/>
        <w:jc w:val="left"/>
        <w:rPr>
          <w:rFonts w:hint="eastAsia" w:ascii="仿宋" w:hAnsi="仿宋" w:eastAsia="仿宋" w:cs="仿宋"/>
          <w:lang w:val="en-US" w:eastAsia="zh-CN"/>
        </w:rPr>
      </w:pPr>
      <w:r>
        <w:rPr>
          <w:rFonts w:hint="eastAsia" w:ascii="仿宋" w:hAnsi="仿宋" w:eastAsia="仿宋" w:cs="仿宋"/>
          <w:lang w:val="en-US" w:eastAsia="zh-CN"/>
        </w:rPr>
        <w:t xml:space="preserve"> </w:t>
      </w:r>
    </w:p>
    <w:p>
      <w:pPr>
        <w:pStyle w:val="14"/>
        <w:numPr>
          <w:ilvl w:val="0"/>
          <w:numId w:val="2"/>
        </w:numPr>
        <w:spacing w:after="0" w:line="500" w:lineRule="exact"/>
        <w:ind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实际建设与环评规模、生产机环保设施变更情况</w:t>
      </w:r>
    </w:p>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表</w:t>
      </w:r>
      <w:r>
        <w:rPr>
          <w:rFonts w:hint="eastAsia" w:ascii="仿宋" w:hAnsi="仿宋" w:eastAsia="仿宋" w:cs="仿宋"/>
          <w:sz w:val="20"/>
          <w:szCs w:val="20"/>
          <w:lang w:val="en-US" w:eastAsia="zh-CN"/>
        </w:rPr>
        <w:t>1-3</w:t>
      </w:r>
      <w:r>
        <w:rPr>
          <w:rFonts w:hint="eastAsia" w:ascii="仿宋" w:hAnsi="仿宋" w:eastAsia="仿宋" w:cs="仿宋"/>
          <w:sz w:val="20"/>
          <w:szCs w:val="20"/>
          <w:lang w:eastAsia="zh-CN"/>
        </w:rPr>
        <w:t xml:space="preserve">   环评对本工程的环保要求及完成情况一览表</w:t>
      </w:r>
    </w:p>
    <w:tbl>
      <w:tblPr>
        <w:tblStyle w:val="16"/>
        <w:tblW w:w="885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9"/>
        <w:gridCol w:w="1013"/>
        <w:gridCol w:w="3167"/>
        <w:gridCol w:w="40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639" w:type="dxa"/>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类型</w:t>
            </w:r>
          </w:p>
        </w:tc>
        <w:tc>
          <w:tcPr>
            <w:tcW w:w="1013" w:type="dxa"/>
            <w:tcBorders>
              <w:top w:val="single" w:color="auto" w:sz="4" w:space="0"/>
              <w:lef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污染物</w:t>
            </w:r>
          </w:p>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名  称</w:t>
            </w:r>
          </w:p>
        </w:tc>
        <w:tc>
          <w:tcPr>
            <w:tcW w:w="3167" w:type="dxa"/>
            <w:tcBorders>
              <w:top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环评要求</w:t>
            </w:r>
          </w:p>
        </w:tc>
        <w:tc>
          <w:tcPr>
            <w:tcW w:w="4033" w:type="dxa"/>
            <w:tcBorders>
              <w:top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实际完成情况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8" w:hRule="atLeast"/>
          <w:jc w:val="center"/>
        </w:trPr>
        <w:tc>
          <w:tcPr>
            <w:tcW w:w="639" w:type="dxa"/>
            <w:vMerge w:val="restart"/>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废气</w:t>
            </w: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粉尘</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钢渣堆场防风抑尘网、煤棚</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eastAsia="zh-CN"/>
              </w:rPr>
              <w:t>建设</w:t>
            </w:r>
            <w:r>
              <w:rPr>
                <w:rFonts w:hint="eastAsia" w:ascii="仿宋" w:hAnsi="仿宋" w:eastAsia="仿宋" w:cs="仿宋"/>
                <w:sz w:val="20"/>
                <w:szCs w:val="20"/>
                <w:lang w:val="en-US" w:eastAsia="zh-CN"/>
              </w:rPr>
              <w:t>6700m2</w:t>
            </w:r>
            <w:r>
              <w:rPr>
                <w:rFonts w:hint="eastAsia" w:ascii="仿宋" w:hAnsi="仿宋" w:eastAsia="仿宋" w:cs="仿宋"/>
                <w:sz w:val="20"/>
                <w:szCs w:val="20"/>
                <w:lang w:val="en-US" w:eastAsia="zh-CN"/>
              </w:rPr>
              <w:t>的全封闭钢渣堆棚1座，</w:t>
            </w:r>
            <w:r>
              <w:rPr>
                <w:rFonts w:hint="eastAsia" w:ascii="仿宋" w:hAnsi="仿宋" w:eastAsia="仿宋" w:cs="仿宋"/>
                <w:sz w:val="20"/>
                <w:szCs w:val="20"/>
                <w:lang w:eastAsia="zh-CN"/>
              </w:rPr>
              <w:t>570m</w:t>
            </w:r>
            <w:r>
              <w:rPr>
                <w:rFonts w:hint="eastAsia" w:ascii="仿宋" w:hAnsi="仿宋" w:eastAsia="仿宋" w:cs="仿宋"/>
                <w:sz w:val="20"/>
                <w:szCs w:val="20"/>
                <w:vertAlign w:val="superscript"/>
                <w:lang w:eastAsia="zh-CN"/>
              </w:rPr>
              <w:t>2</w:t>
            </w:r>
            <w:r>
              <w:rPr>
                <w:rFonts w:hint="eastAsia" w:ascii="仿宋" w:hAnsi="仿宋" w:eastAsia="仿宋" w:cs="仿宋"/>
                <w:sz w:val="20"/>
                <w:szCs w:val="20"/>
                <w:lang w:eastAsia="zh-CN"/>
              </w:rPr>
              <w:t>煤棚</w:t>
            </w:r>
            <w:r>
              <w:rPr>
                <w:rFonts w:hint="eastAsia" w:ascii="仿宋" w:hAnsi="仿宋" w:eastAsia="仿宋" w:cs="仿宋"/>
                <w:sz w:val="20"/>
                <w:szCs w:val="20"/>
                <w:lang w:val="en-US" w:eastAsia="zh-CN"/>
              </w:rPr>
              <w:t>1座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6"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粉尘</w:t>
            </w:r>
          </w:p>
        </w:tc>
        <w:tc>
          <w:tcPr>
            <w:tcW w:w="3167" w:type="dxa"/>
            <w:vMerge w:val="restart"/>
            <w:tcBorders>
              <w:top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气箱脉冲布袋除尘器</w:t>
            </w:r>
          </w:p>
        </w:tc>
        <w:tc>
          <w:tcPr>
            <w:tcW w:w="4033" w:type="dxa"/>
            <w:vMerge w:val="restart"/>
            <w:tcBorders>
              <w:top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气箱脉冲布袋除尘器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8"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烟尘</w:t>
            </w:r>
          </w:p>
        </w:tc>
        <w:tc>
          <w:tcPr>
            <w:tcW w:w="3167" w:type="dxa"/>
            <w:vMerge w:val="continue"/>
            <w:tcBorders>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4033" w:type="dxa"/>
            <w:vMerge w:val="continue"/>
            <w:tcBorders>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2"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SO</w:t>
            </w:r>
            <w:r>
              <w:rPr>
                <w:rFonts w:hint="eastAsia" w:ascii="仿宋" w:hAnsi="仿宋" w:eastAsia="仿宋" w:cs="仿宋"/>
                <w:sz w:val="20"/>
                <w:szCs w:val="20"/>
                <w:vertAlign w:val="subscript"/>
                <w:lang w:eastAsia="zh-CN"/>
              </w:rPr>
              <w:t>2</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钢渣吸附</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钢渣吸附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8"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粉尘</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集尘罩和脉喷单机布袋除尘器</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钢渣受料坑及筛分机各设1台布袋除尘器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8"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粉尘</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仓顶和仓底脉喷单机布袋除尘器</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仓顶和仓底脉喷单机布袋除尘器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8"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粉尘</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仓顶脉喷单机布袋除尘器</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仓顶设1台脉喷单机布袋除尘器，皮带落料点设1台脉喷布袋除尘器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8"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粉尘</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仓顶和仓底脉喷单机布袋除尘器</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仓顶和仓底脉喷单机布袋除尘器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8"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扬尘</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罐车运输或加盖篷布；路面洒水保洁、限值装载量和车速</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罐车运输或加盖篷布；路面洒水保洁、限值装载量和车速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8"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粉尘</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设1台布袋除尘器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7" w:hRule="atLeast"/>
          <w:jc w:val="center"/>
        </w:trPr>
        <w:tc>
          <w:tcPr>
            <w:tcW w:w="639" w:type="dxa"/>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废水</w:t>
            </w:r>
          </w:p>
        </w:tc>
        <w:tc>
          <w:tcPr>
            <w:tcW w:w="1013"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SS、BOD</w:t>
            </w:r>
          </w:p>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COD等</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收集、沉淀后用于厂区绿化和抑尘</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生产废水循环利用，生活污水用于厂区绿化和厂区道路的洒水降尘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14" w:hRule="atLeast"/>
          <w:jc w:val="center"/>
        </w:trPr>
        <w:tc>
          <w:tcPr>
            <w:tcW w:w="639" w:type="dxa"/>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噪声</w:t>
            </w:r>
          </w:p>
        </w:tc>
        <w:tc>
          <w:tcPr>
            <w:tcW w:w="1013" w:type="dxa"/>
            <w:tcBorders>
              <w:lef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噪声</w:t>
            </w:r>
          </w:p>
        </w:tc>
        <w:tc>
          <w:tcPr>
            <w:tcW w:w="3167" w:type="dxa"/>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厂房屏蔽、加强维护、减振、消音、吸声、合理安排噪声设备工作时间，避免高噪设备同时运行</w:t>
            </w:r>
          </w:p>
        </w:tc>
        <w:tc>
          <w:tcPr>
            <w:tcW w:w="4033" w:type="dxa"/>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厂房屏蔽、加强维护、基础减振、消音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0" w:hRule="atLeast"/>
          <w:jc w:val="center"/>
        </w:trPr>
        <w:tc>
          <w:tcPr>
            <w:tcW w:w="639" w:type="dxa"/>
            <w:vMerge w:val="restart"/>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固体废物</w:t>
            </w:r>
          </w:p>
        </w:tc>
        <w:tc>
          <w:tcPr>
            <w:tcW w:w="1013" w:type="dxa"/>
            <w:tcBorders>
              <w:lef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除尘灰</w:t>
            </w:r>
          </w:p>
        </w:tc>
        <w:tc>
          <w:tcPr>
            <w:tcW w:w="3167" w:type="dxa"/>
            <w:tcBorders>
              <w:top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返回生产工序</w:t>
            </w:r>
          </w:p>
        </w:tc>
        <w:tc>
          <w:tcPr>
            <w:tcW w:w="4033" w:type="dxa"/>
            <w:tcBorders>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返回生产工序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20"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left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炉渣</w:t>
            </w:r>
          </w:p>
        </w:tc>
        <w:tc>
          <w:tcPr>
            <w:tcW w:w="3167"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作为原料综合利用</w:t>
            </w:r>
          </w:p>
        </w:tc>
        <w:tc>
          <w:tcPr>
            <w:tcW w:w="4033" w:type="dxa"/>
            <w:tcBorders>
              <w:top w:val="single" w:color="auto" w:sz="4" w:space="0"/>
              <w:bottom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作为原料综合利用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639" w:type="dxa"/>
            <w:vMerge w:val="continue"/>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1013" w:type="dxa"/>
            <w:tcBorders>
              <w:lef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垃圾</w:t>
            </w:r>
          </w:p>
        </w:tc>
        <w:tc>
          <w:tcPr>
            <w:tcW w:w="3167" w:type="dxa"/>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环卫部门集中处置</w:t>
            </w:r>
          </w:p>
        </w:tc>
        <w:tc>
          <w:tcPr>
            <w:tcW w:w="4033" w:type="dxa"/>
            <w:tcBorders>
              <w:lef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环卫部门集中处置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639" w:type="dxa"/>
            <w:tcBorders>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危险废物</w:t>
            </w:r>
          </w:p>
        </w:tc>
        <w:tc>
          <w:tcPr>
            <w:tcW w:w="1013" w:type="dxa"/>
            <w:tcBorders>
              <w:lef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废矿物油及含废矿物油废物</w:t>
            </w:r>
          </w:p>
        </w:tc>
        <w:tc>
          <w:tcPr>
            <w:tcW w:w="3167" w:type="dxa"/>
            <w:tcBorders>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lang w:eastAsia="zh-CN"/>
              </w:rPr>
            </w:pPr>
          </w:p>
        </w:tc>
        <w:tc>
          <w:tcPr>
            <w:tcW w:w="4033" w:type="dxa"/>
            <w:tcBorders>
              <w:left w:val="single" w:color="auto" w:sz="4" w:space="0"/>
            </w:tcBorders>
            <w:noWrap w:val="0"/>
            <w:vAlign w:val="center"/>
          </w:tcPr>
          <w:p>
            <w:pPr>
              <w:spacing w:line="36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送山西汇丰屹立环保科技有限公司处置</w:t>
            </w:r>
          </w:p>
        </w:tc>
      </w:tr>
    </w:tbl>
    <w:p>
      <w:pPr>
        <w:spacing w:line="360" w:lineRule="exact"/>
        <w:jc w:val="center"/>
        <w:rPr>
          <w:rFonts w:hint="eastAsia" w:ascii="仿宋" w:hAnsi="仿宋" w:eastAsia="仿宋" w:cs="仿宋"/>
          <w:sz w:val="20"/>
          <w:szCs w:val="20"/>
          <w:lang w:val="en-US" w:eastAsia="zh-CN"/>
        </w:rPr>
      </w:pP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二、企业自行监测开展情况简介</w:t>
      </w:r>
    </w:p>
    <w:p>
      <w:pPr>
        <w:adjustRightInd w:val="0"/>
        <w:snapToGrid w:val="0"/>
        <w:spacing w:line="360" w:lineRule="auto"/>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（一）编制依据</w:t>
      </w:r>
    </w:p>
    <w:p>
      <w:pPr>
        <w:adjustRightInd w:val="0"/>
        <w:snapToGrid w:val="0"/>
        <w:spacing w:line="360" w:lineRule="auto"/>
        <w:ind w:firstLine="560" w:firstLineChars="200"/>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b w:val="0"/>
          <w:bCs w:val="0"/>
          <w:spacing w:val="0"/>
          <w:kern w:val="2"/>
          <w:sz w:val="28"/>
          <w:szCs w:val="28"/>
          <w:lang w:val="en-US" w:eastAsia="zh-CN" w:bidi="ar-SA"/>
        </w:rPr>
        <w:t>1、依据《关于上报临汾市2018年山西省重点排污单位的函》临汾市环境保护局（2018年3月21日），本单位不属于重点排污单位；依据《固定污染源排许可分类管理名录》（2017年版），本单位为简化管理的单位。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2"/>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b w:val="0"/>
          <w:bCs w:val="0"/>
          <w:spacing w:val="0"/>
          <w:kern w:val="2"/>
          <w:sz w:val="28"/>
          <w:szCs w:val="28"/>
          <w:lang w:val="en-US" w:eastAsia="zh-CN" w:bidi="ar-SA"/>
        </w:rPr>
        <w:t>2、 ①《关于切实做好2019年排污单位自行监测及信息公开工作的通知》晋环监测 [2019] 9号。</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1120" w:firstLineChars="400"/>
        <w:textAlignment w:val="auto"/>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b w:val="0"/>
          <w:bCs w:val="0"/>
          <w:spacing w:val="0"/>
          <w:kern w:val="2"/>
          <w:sz w:val="28"/>
          <w:szCs w:val="28"/>
          <w:lang w:val="en-US" w:eastAsia="zh-CN" w:bidi="ar-SA"/>
        </w:rPr>
        <w:t>②《排污单位自行监测技术指南 总则》</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textAlignment w:val="auto"/>
        <w:outlineLvl w:val="2"/>
        <w:rPr>
          <w:rFonts w:hint="eastAsia" w:ascii="仿宋" w:hAnsi="仿宋" w:eastAsia="仿宋" w:cs="仿宋"/>
          <w:sz w:val="28"/>
          <w:szCs w:val="28"/>
          <w:lang w:val="en-US" w:eastAsia="zh-CN"/>
        </w:rPr>
      </w:pPr>
      <w:r>
        <w:rPr>
          <w:rFonts w:hint="eastAsia" w:ascii="仿宋" w:hAnsi="仿宋" w:eastAsia="仿宋" w:cs="仿宋"/>
          <w:b w:val="0"/>
          <w:bCs w:val="0"/>
          <w:spacing w:val="0"/>
          <w:kern w:val="2"/>
          <w:sz w:val="28"/>
          <w:szCs w:val="28"/>
          <w:lang w:val="en-US" w:eastAsia="zh-CN" w:bidi="ar-SA"/>
        </w:rPr>
        <w:t>③《排污单位自行监测技术指南 水泥行业》（HJ 848-2017）</w:t>
      </w: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pacing w:val="0"/>
          <w:kern w:val="2"/>
          <w:sz w:val="28"/>
          <w:szCs w:val="28"/>
          <w:lang w:val="en-US" w:eastAsia="zh-CN" w:bidi="ar-SA"/>
        </w:rPr>
        <w:t>（二）</w:t>
      </w:r>
      <w:r>
        <w:rPr>
          <w:rFonts w:hint="eastAsia" w:ascii="仿宋" w:hAnsi="仿宋" w:eastAsia="仿宋" w:cs="仿宋"/>
          <w:b/>
          <w:bCs/>
          <w:sz w:val="28"/>
          <w:szCs w:val="28"/>
        </w:rPr>
        <w:t>监测手段和开展方式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 w:val="0"/>
          <w:bCs w:val="0"/>
          <w:spacing w:val="0"/>
          <w:kern w:val="2"/>
          <w:sz w:val="28"/>
          <w:szCs w:val="28"/>
          <w:lang w:val="en-US" w:eastAsia="zh-CN" w:bidi="ar-SA"/>
        </w:rPr>
        <w:t>为履行排污单位自行监测的职责，采取的污染物（废气、噪声）自行监测手段为手工监测。</w:t>
      </w:r>
      <w:r>
        <w:rPr>
          <w:rFonts w:hint="eastAsia" w:ascii="仿宋" w:hAnsi="仿宋" w:eastAsia="仿宋" w:cs="仿宋"/>
          <w:sz w:val="28"/>
          <w:szCs w:val="28"/>
        </w:rPr>
        <w:t>手工监测项目为委托监测，均委托有资质的第三方检测机构进行监测。</w:t>
      </w:r>
    </w:p>
    <w:p>
      <w:pPr>
        <w:keepNext w:val="0"/>
        <w:keepLines w:val="0"/>
        <w:pageBreakBefore w:val="0"/>
        <w:widowControl w:val="0"/>
        <w:numPr>
          <w:ilvl w:val="0"/>
          <w:numId w:val="3"/>
        </w:numPr>
        <w:kinsoku/>
        <w:wordWrap/>
        <w:overflowPunct/>
        <w:topLinePunct w:val="0"/>
        <w:autoSpaceDE/>
        <w:autoSpaceDN/>
        <w:bidi w:val="0"/>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手工监测</w:t>
      </w:r>
      <w:r>
        <w:rPr>
          <w:rFonts w:hint="eastAsia" w:ascii="仿宋" w:hAnsi="仿宋" w:eastAsia="仿宋" w:cs="仿宋"/>
          <w:b/>
          <w:bCs/>
          <w:sz w:val="28"/>
          <w:szCs w:val="28"/>
          <w:lang w:eastAsia="zh-CN"/>
        </w:rPr>
        <w:t>内容</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（一）废气监测</w:t>
      </w:r>
    </w:p>
    <w:p>
      <w:pPr>
        <w:keepNext w:val="0"/>
        <w:keepLines w:val="0"/>
        <w:pageBreakBefore w:val="0"/>
        <w:widowControl w:val="0"/>
        <w:kinsoku/>
        <w:wordWrap/>
        <w:overflowPunct/>
        <w:topLinePunct w:val="0"/>
        <w:autoSpaceDE/>
        <w:autoSpaceDN/>
        <w:bidi w:val="0"/>
        <w:adjustRightInd w:val="0"/>
        <w:snapToGrid w:val="0"/>
        <w:spacing w:before="156" w:beforeLines="50" w:line="50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1、废气监测</w:t>
      </w:r>
      <w:r>
        <w:rPr>
          <w:rFonts w:hint="eastAsia" w:ascii="仿宋" w:hAnsi="仿宋" w:eastAsia="仿宋" w:cs="仿宋"/>
          <w:b/>
          <w:bCs/>
          <w:sz w:val="28"/>
          <w:szCs w:val="28"/>
          <w:lang w:eastAsia="zh-CN"/>
        </w:rPr>
        <w:t>内容</w:t>
      </w:r>
    </w:p>
    <w:p>
      <w:pPr>
        <w:adjustRightInd w:val="0"/>
        <w:snapToGrid w:val="0"/>
        <w:spacing w:before="156" w:beforeLines="50"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废气监测</w:t>
      </w:r>
      <w:r>
        <w:rPr>
          <w:rFonts w:hint="eastAsia" w:ascii="仿宋" w:hAnsi="仿宋" w:eastAsia="仿宋" w:cs="仿宋"/>
          <w:b/>
          <w:bCs/>
          <w:sz w:val="28"/>
          <w:szCs w:val="28"/>
        </w:rPr>
        <w:t>点位、监测项目及监测频次见表3-1。</w:t>
      </w:r>
    </w:p>
    <w:tbl>
      <w:tblPr>
        <w:tblStyle w:val="16"/>
        <w:tblW w:w="8886" w:type="dxa"/>
        <w:tblInd w:w="-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540"/>
        <w:gridCol w:w="1113"/>
        <w:gridCol w:w="738"/>
        <w:gridCol w:w="633"/>
        <w:gridCol w:w="443"/>
        <w:gridCol w:w="532"/>
        <w:gridCol w:w="552"/>
        <w:gridCol w:w="578"/>
        <w:gridCol w:w="699"/>
        <w:gridCol w:w="912"/>
        <w:gridCol w:w="924"/>
        <w:gridCol w:w="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kern w:val="0"/>
                <w:sz w:val="20"/>
                <w:szCs w:val="20"/>
                <w:u w:val="none"/>
                <w:lang w:val="en-US" w:eastAsia="zh-CN" w:bidi="ar"/>
              </w:rPr>
            </w:pPr>
            <w:r>
              <w:rPr>
                <w:rFonts w:hint="eastAsia" w:ascii="仿宋" w:hAnsi="仿宋" w:eastAsia="仿宋" w:cs="仿宋"/>
                <w:b/>
                <w:i w:val="0"/>
                <w:color w:val="000000"/>
                <w:kern w:val="0"/>
                <w:sz w:val="20"/>
                <w:szCs w:val="20"/>
                <w:u w:val="none"/>
                <w:lang w:val="en-US" w:eastAsia="zh-CN" w:bidi="ar"/>
              </w:rPr>
              <w:t>序</w:t>
            </w:r>
          </w:p>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号</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污染源类型</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污染源名称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排污口编号</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排放口名称</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排放口高度（米）</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排气筒出口内经（米）</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监测点位</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监测项目</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监测频次</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kern w:val="0"/>
                <w:sz w:val="20"/>
                <w:szCs w:val="20"/>
                <w:u w:val="none"/>
                <w:lang w:val="en-US" w:eastAsia="zh-CN" w:bidi="ar"/>
              </w:rPr>
            </w:pPr>
            <w:r>
              <w:rPr>
                <w:rFonts w:hint="eastAsia" w:ascii="仿宋" w:hAnsi="仿宋" w:eastAsia="仿宋" w:cs="仿宋"/>
                <w:b/>
                <w:i w:val="0"/>
                <w:color w:val="000000"/>
                <w:kern w:val="0"/>
                <w:sz w:val="20"/>
                <w:szCs w:val="20"/>
                <w:u w:val="none"/>
                <w:lang w:val="en-US" w:eastAsia="zh-CN" w:bidi="ar"/>
              </w:rPr>
              <w:t>样品个数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测试要求</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排放方式和排放去向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固定源废气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1#、2#定量给料机和1#胶带输送机</w:t>
            </w:r>
          </w:p>
        </w:tc>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DA001</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受料坑排放口</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0.4</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排气筒上</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1次/2年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每次非连续采样至少3个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同步记录工况、生产负荷、烟气参数等</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集中排放，排向大气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固定源废气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钢渣定量给料机、回料胶带输送机、回料提升机</w:t>
            </w:r>
          </w:p>
        </w:tc>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DA002</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落料点排放口</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0.35</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排气筒上</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1次/2年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每次非连续采样至少3个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同步记录工况、生产负荷、烟气参数等</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集中排放，排向大气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固定源废气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钢渣回料仓、2#胶带输送机</w:t>
            </w:r>
          </w:p>
        </w:tc>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DA003</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钢渣中转仓排放口</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0.25</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除尘器出口</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1次/2年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每次非连续采样至少3个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同步记录工况、生产负荷、烟气参数等</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集中排放，排向大气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固定源废气</w:t>
            </w:r>
          </w:p>
        </w:tc>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辊式立磨机、沸腾炉</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DA004</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立磨机排放口</w:t>
            </w:r>
          </w:p>
        </w:tc>
        <w:tc>
          <w:tcPr>
            <w:tcW w:w="4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排气筒上</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1次/季度</w:t>
            </w:r>
          </w:p>
        </w:tc>
        <w:tc>
          <w:tcPr>
            <w:tcW w:w="9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每次非连续采样至少3个</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9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同步记录工况、生产负荷、烟气参数、含氧量等</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集中排放，排向大气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0"/>
                <w:szCs w:val="20"/>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0"/>
                <w:szCs w:val="20"/>
                <w:u w:val="none"/>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0"/>
                <w:szCs w:val="20"/>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排气筒上</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二氧化硫</w:t>
            </w: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9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92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7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0"/>
                <w:szCs w:val="20"/>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0"/>
                <w:szCs w:val="20"/>
                <w:u w:val="none"/>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0"/>
                <w:szCs w:val="20"/>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排气筒上</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氮氧化物</w:t>
            </w: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91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9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固定源废气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3个成品库、斗式提升机、1#、2#空气输送斜槽、散装机</w:t>
            </w:r>
          </w:p>
        </w:tc>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DA005</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散装排放口</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0.35</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除尘器出口</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1次/季度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每次非连续采样至少3个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同步记录工况、生产负荷、烟气参数等</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集中排放，排向大气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固定源废气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3个成品库、成品提升机、库顶1#-2#空气输送斜槽</w:t>
            </w:r>
          </w:p>
        </w:tc>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DA006</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产品储存排放口</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排气筒上</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1次/2年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每次非连续采样至少3个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同步记录工况、生产负荷、烟气参数等</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集中排放，排向大气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固定源废气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环链斗式提升机、原煤仓</w:t>
            </w:r>
          </w:p>
        </w:tc>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DA007</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原煤中转仓除尘器</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0.2</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排气筒上</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1次/2年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每次非连续采样至少3个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记录工况、生产负荷烟气流速、烟气温度、含湿量、烟气压力等</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集中排放，排向大气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固定源废气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直线振动筛</w:t>
            </w:r>
          </w:p>
        </w:tc>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DA008</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筛分机排放口</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排气筒上</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1次/季度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每次非连续采样至少3个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同步记录工况、生产负荷、烟气参数等</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集中排放，排向大气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固定源废气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锤式破碎机</w:t>
            </w:r>
          </w:p>
        </w:tc>
        <w:tc>
          <w:tcPr>
            <w:tcW w:w="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DA009</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原煤输送排放口</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0.36</w:t>
            </w: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排气筒上</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1次/季度</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每次非连续采样至少3个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同步记录工况、生产负荷、烟气参数等</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集中排放，排向大气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7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无组织废气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厂界</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厂界外上风向设1个参照点，下风向设4个监控点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颗粒物</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1次/季</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每次非连续采样至少4个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同步记录风速、风向、气温、气压等气象参数</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无组织排放，排向大气</w:t>
            </w:r>
          </w:p>
        </w:tc>
      </w:tr>
    </w:tbl>
    <w:p>
      <w:pPr>
        <w:adjustRightInd w:val="0"/>
        <w:snapToGrid w:val="0"/>
        <w:spacing w:line="360" w:lineRule="auto"/>
        <w:rPr>
          <w:rFonts w:hint="eastAsia" w:ascii="仿宋" w:hAnsi="仿宋" w:eastAsia="仿宋" w:cs="仿宋"/>
          <w:b/>
          <w:bCs/>
          <w:sz w:val="28"/>
          <w:szCs w:val="28"/>
        </w:rPr>
      </w:pPr>
    </w:p>
    <w:p>
      <w:pPr>
        <w:numPr>
          <w:ilvl w:val="0"/>
          <w:numId w:val="4"/>
        </w:num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lang w:eastAsia="zh-CN"/>
        </w:rPr>
        <w:t>废气</w:t>
      </w:r>
      <w:r>
        <w:rPr>
          <w:rFonts w:hint="eastAsia" w:ascii="仿宋" w:hAnsi="仿宋" w:eastAsia="仿宋" w:cs="仿宋"/>
          <w:b/>
          <w:bCs/>
          <w:sz w:val="28"/>
          <w:szCs w:val="28"/>
        </w:rPr>
        <w:t>监测点位示意图</w:t>
      </w:r>
    </w:p>
    <w:p>
      <w:pPr>
        <w:pStyle w:val="2"/>
        <w:rPr>
          <w:rFonts w:hint="eastAsia" w:ascii="仿宋" w:hAnsi="仿宋" w:eastAsia="仿宋" w:cs="仿宋"/>
          <w:sz w:val="28"/>
        </w:rPr>
      </w:pPr>
      <w:r>
        <w:rPr>
          <w:rFonts w:hint="eastAsia" w:ascii="仿宋" w:hAnsi="仿宋" w:eastAsia="仿宋" w:cs="仿宋"/>
          <w:sz w:val="28"/>
        </w:rPr>
        <mc:AlternateContent>
          <mc:Choice Requires="wpg">
            <w:drawing>
              <wp:anchor distT="0" distB="0" distL="114300" distR="114300" simplePos="0" relativeHeight="252143616" behindDoc="0" locked="0" layoutInCell="1" allowOverlap="1">
                <wp:simplePos x="0" y="0"/>
                <wp:positionH relativeFrom="column">
                  <wp:posOffset>2009140</wp:posOffset>
                </wp:positionH>
                <wp:positionV relativeFrom="paragraph">
                  <wp:posOffset>75565</wp:posOffset>
                </wp:positionV>
                <wp:extent cx="609600" cy="332740"/>
                <wp:effectExtent l="0" t="0" r="0" b="10160"/>
                <wp:wrapNone/>
                <wp:docPr id="326" name="组合 326"/>
                <wp:cNvGraphicFramePr/>
                <a:graphic xmlns:a="http://schemas.openxmlformats.org/drawingml/2006/main">
                  <a:graphicData uri="http://schemas.microsoft.com/office/word/2010/wordprocessingGroup">
                    <wpg:wgp>
                      <wpg:cNvGrpSpPr/>
                      <wpg:grpSpPr>
                        <a:xfrm>
                          <a:off x="0" y="0"/>
                          <a:ext cx="609600" cy="332740"/>
                          <a:chOff x="10005" y="216759"/>
                          <a:chExt cx="828" cy="373"/>
                        </a:xfrm>
                      </wpg:grpSpPr>
                      <wps:wsp>
                        <wps:cNvPr id="327" name="矩形 2932"/>
                        <wps:cNvSpPr/>
                        <wps:spPr>
                          <a:xfrm>
                            <a:off x="10005" y="216759"/>
                            <a:ext cx="828" cy="373"/>
                          </a:xfrm>
                          <a:prstGeom prst="rect">
                            <a:avLst/>
                          </a:prstGeom>
                          <a:solidFill>
                            <a:srgbClr val="FFFFFF"/>
                          </a:solidFill>
                          <a:ln w="9525">
                            <a:noFill/>
                          </a:ln>
                        </wps:spPr>
                        <wps:txbx>
                          <w:txbxContent>
                            <w:p>
                              <w:r>
                                <w:rPr>
                                  <w:rFonts w:hint="eastAsia"/>
                                </w:rPr>
                                <w:t>4#</w:t>
                              </w:r>
                            </w:p>
                          </w:txbxContent>
                        </wps:txbx>
                        <wps:bodyPr upright="1"/>
                      </wps:wsp>
                      <wps:wsp>
                        <wps:cNvPr id="328" name="椭圆 2933"/>
                        <wps:cNvSpPr/>
                        <wps:spPr>
                          <a:xfrm>
                            <a:off x="10461" y="216861"/>
                            <a:ext cx="174" cy="174"/>
                          </a:xfrm>
                          <a:prstGeom prst="ellipse">
                            <a:avLst/>
                          </a:prstGeom>
                          <a:solidFill>
                            <a:srgbClr val="FFFFFF"/>
                          </a:solid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58.2pt;margin-top:5.95pt;height:26.2pt;width:48pt;z-index:252143616;mso-width-relative:page;mso-height-relative:page;" coordorigin="10005,216759" coordsize="828,373" o:gfxdata="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ilE/2AAAAAkBAAAPAAAAAAAAAAEAIAAAACIAAABkcnMvZG93bnJldi54&#10;bWxQSwECFAAUAAAACACHTuJAMJpTSKUCAACgBgAADgAAAAAAAAABACAAAAAnAQAAZHJzL2Uyb0Rv&#10;Yy54bWxQSwUGAAAAAAYABgBZAQAAPgYAAAAA&#10;">
                <o:lock v:ext="edit" aspectratio="f"/>
                <v:rect id="矩形 2932" o:spid="_x0000_s1026" o:spt="1" style="position:absolute;left:10005;top:216759;height:373;width:828;" fillcolor="#FFFFFF" filled="t" stroked="f" coordsize="21600,21600" o:gfxdata="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zg1I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r>
                          <w:rPr>
                            <w:rFonts w:hint="eastAsia"/>
                          </w:rPr>
                          <w:t>4#</w:t>
                        </w:r>
                      </w:p>
                    </w:txbxContent>
                  </v:textbox>
                </v:rect>
                <v:shape id="椭圆 2933" o:spid="_x0000_s1026" o:spt="3" type="#_x0000_t3" style="position:absolute;left:10461;top:216861;height:174;width:174;" fillcolor="#FFFFFF" filled="t" stroked="t" coordsize="21600,21600" o:gfxdata="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D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w:pict>
          </mc:Fallback>
        </mc:AlternateContent>
      </w:r>
      <w:r>
        <w:rPr>
          <w:rFonts w:hint="eastAsia" w:ascii="仿宋" w:hAnsi="仿宋" w:eastAsia="仿宋" w:cs="仿宋"/>
          <w:sz w:val="28"/>
        </w:rPr>
        <mc:AlternateContent>
          <mc:Choice Requires="wpg">
            <w:drawing>
              <wp:anchor distT="0" distB="0" distL="114300" distR="114300" simplePos="0" relativeHeight="252141568" behindDoc="0" locked="0" layoutInCell="1" allowOverlap="1">
                <wp:simplePos x="0" y="0"/>
                <wp:positionH relativeFrom="column">
                  <wp:posOffset>1189355</wp:posOffset>
                </wp:positionH>
                <wp:positionV relativeFrom="paragraph">
                  <wp:posOffset>139700</wp:posOffset>
                </wp:positionV>
                <wp:extent cx="609600" cy="332105"/>
                <wp:effectExtent l="0" t="0" r="0" b="10795"/>
                <wp:wrapNone/>
                <wp:docPr id="329" name="组合 329"/>
                <wp:cNvGraphicFramePr/>
                <a:graphic xmlns:a="http://schemas.openxmlformats.org/drawingml/2006/main">
                  <a:graphicData uri="http://schemas.microsoft.com/office/word/2010/wordprocessingGroup">
                    <wpg:wgp>
                      <wpg:cNvGrpSpPr/>
                      <wpg:grpSpPr>
                        <a:xfrm>
                          <a:off x="0" y="0"/>
                          <a:ext cx="609588" cy="332311"/>
                          <a:chOff x="10005" y="216749"/>
                          <a:chExt cx="828" cy="373"/>
                        </a:xfrm>
                      </wpg:grpSpPr>
                      <wps:wsp>
                        <wps:cNvPr id="330" name="矩形 671"/>
                        <wps:cNvSpPr/>
                        <wps:spPr>
                          <a:xfrm>
                            <a:off x="10005" y="216749"/>
                            <a:ext cx="828" cy="373"/>
                          </a:xfrm>
                          <a:prstGeom prst="rect">
                            <a:avLst/>
                          </a:prstGeom>
                          <a:solidFill>
                            <a:srgbClr val="FFFFFF"/>
                          </a:solidFill>
                          <a:ln w="9525">
                            <a:noFill/>
                          </a:ln>
                        </wps:spPr>
                        <wps:txbx>
                          <w:txbxContent>
                            <w:p>
                              <w:r>
                                <w:rPr>
                                  <w:rFonts w:hint="eastAsia"/>
                                </w:rPr>
                                <w:t>5#</w:t>
                              </w:r>
                            </w:p>
                          </w:txbxContent>
                        </wps:txbx>
                        <wps:bodyPr upright="1"/>
                      </wps:wsp>
                      <wps:wsp>
                        <wps:cNvPr id="331" name="椭圆 672"/>
                        <wps:cNvSpPr/>
                        <wps:spPr>
                          <a:xfrm>
                            <a:off x="10461" y="216861"/>
                            <a:ext cx="174" cy="174"/>
                          </a:xfrm>
                          <a:prstGeom prst="ellipse">
                            <a:avLst/>
                          </a:prstGeom>
                          <a:solidFill>
                            <a:srgbClr val="FFFFFF"/>
                          </a:solid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93.65pt;margin-top:11pt;height:26.15pt;width:48pt;z-index:252141568;mso-width-relative:page;mso-height-relative:page;" coordorigin="10005,216749" coordsize="828,373" o:gfxdata="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Fi8FXYAAAACQEAAA8AAAAAAAAAAQAgAAAAIgAAAGRycy9kb3ducmV2LnhtbFBL&#10;AQIUABQAAAAIAIdO4kDraE7LoQIAAJ4GAAAOAAAAAAAAAAEAIAAAACcBAABkcnMvZTJvRG9jLnht&#10;bFBLBQYAAAAABgAGAFkBAAA6BgAAAAA=&#10;">
                <o:lock v:ext="edit" aspectratio="f"/>
                <v:rect id="矩形 671" o:spid="_x0000_s1026" o:spt="1" style="position:absolute;left:10005;top:216749;height:373;width:828;" fillcolor="#FFFFFF" filled="t" stroked="f" coordsize="21600,21600" o:gfxdata="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b+A+G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r>
                          <w:rPr>
                            <w:rFonts w:hint="eastAsia"/>
                          </w:rPr>
                          <w:t>5#</w:t>
                        </w:r>
                      </w:p>
                    </w:txbxContent>
                  </v:textbox>
                </v:rect>
                <v:shape id="椭圆 672" o:spid="_x0000_s1026" o:spt="3" type="#_x0000_t3" style="position:absolute;left:10461;top:216861;height:174;width:174;" fillcolor="#FFFFFF" filled="t" stroked="t" coordsize="21600,21600" o:gfxdata="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G2+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group>
            </w:pict>
          </mc:Fallback>
        </mc:AlternateContent>
      </w:r>
      <w:r>
        <w:rPr>
          <w:rFonts w:hint="eastAsia" w:ascii="仿宋" w:hAnsi="仿宋" w:eastAsia="仿宋" w:cs="仿宋"/>
          <w:sz w:val="28"/>
        </w:rPr>
        <mc:AlternateContent>
          <mc:Choice Requires="wpg">
            <w:drawing>
              <wp:anchor distT="0" distB="0" distL="114300" distR="114300" simplePos="0" relativeHeight="252139520" behindDoc="0" locked="0" layoutInCell="1" allowOverlap="1">
                <wp:simplePos x="0" y="0"/>
                <wp:positionH relativeFrom="column">
                  <wp:posOffset>2713990</wp:posOffset>
                </wp:positionH>
                <wp:positionV relativeFrom="paragraph">
                  <wp:posOffset>73025</wp:posOffset>
                </wp:positionV>
                <wp:extent cx="609600" cy="332740"/>
                <wp:effectExtent l="0" t="0" r="0" b="10160"/>
                <wp:wrapNone/>
                <wp:docPr id="332" name="组合 332"/>
                <wp:cNvGraphicFramePr/>
                <a:graphic xmlns:a="http://schemas.openxmlformats.org/drawingml/2006/main">
                  <a:graphicData uri="http://schemas.microsoft.com/office/word/2010/wordprocessingGroup">
                    <wpg:wgp>
                      <wpg:cNvGrpSpPr/>
                      <wpg:grpSpPr>
                        <a:xfrm>
                          <a:off x="0" y="0"/>
                          <a:ext cx="609600" cy="332740"/>
                          <a:chOff x="10005" y="216759"/>
                          <a:chExt cx="828" cy="373"/>
                        </a:xfrm>
                      </wpg:grpSpPr>
                      <wps:wsp>
                        <wps:cNvPr id="333" name="矩形 639"/>
                        <wps:cNvSpPr/>
                        <wps:spPr>
                          <a:xfrm>
                            <a:off x="10005" y="216759"/>
                            <a:ext cx="828" cy="373"/>
                          </a:xfrm>
                          <a:prstGeom prst="rect">
                            <a:avLst/>
                          </a:prstGeom>
                          <a:solidFill>
                            <a:srgbClr val="FFFFFF"/>
                          </a:solidFill>
                          <a:ln w="9525">
                            <a:noFill/>
                          </a:ln>
                        </wps:spPr>
                        <wps:txbx>
                          <w:txbxContent>
                            <w:p>
                              <w:r>
                                <w:rPr>
                                  <w:rFonts w:hint="eastAsia"/>
                                </w:rPr>
                                <w:t>3#</w:t>
                              </w:r>
                            </w:p>
                          </w:txbxContent>
                        </wps:txbx>
                        <wps:bodyPr upright="1"/>
                      </wps:wsp>
                      <wps:wsp>
                        <wps:cNvPr id="334" name="椭圆 640"/>
                        <wps:cNvSpPr/>
                        <wps:spPr>
                          <a:xfrm>
                            <a:off x="10461" y="216861"/>
                            <a:ext cx="174" cy="174"/>
                          </a:xfrm>
                          <a:prstGeom prst="ellipse">
                            <a:avLst/>
                          </a:prstGeom>
                          <a:solidFill>
                            <a:srgbClr val="FFFFFF"/>
                          </a:solid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13.7pt;margin-top:5.75pt;height:26.2pt;width:48pt;z-index:252139520;mso-width-relative:page;mso-height-relative:page;" coordorigin="10005,216759" coordsize="828,373" o:gfxdata="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JsZ/5XZAAAACQEAAA8AAAAAAAAAAQAgAAAAIgAAAGRycy9kb3ducmV2LnhtbFBL&#10;AQIUABQAAAAIAIdO4kCx0gT9oAIAAJ4GAAAOAAAAAAAAAAEAIAAAACgBAABkcnMvZTJvRG9jLnht&#10;bFBLBQYAAAAABgAGAFkBAAA6BgAAAAA=&#10;">
                <o:lock v:ext="edit" aspectratio="f"/>
                <v:rect id="矩形 639" o:spid="_x0000_s1026" o:spt="1" style="position:absolute;left:10005;top:216759;height:373;width:828;" fillcolor="#FFFFFF" filled="t" stroked="f" coordsize="21600,21600" o:gfxdata="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LJ2W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r>
                          <w:rPr>
                            <w:rFonts w:hint="eastAsia"/>
                          </w:rPr>
                          <w:t>3#</w:t>
                        </w:r>
                      </w:p>
                    </w:txbxContent>
                  </v:textbox>
                </v:rect>
                <v:shape id="椭圆 640" o:spid="_x0000_s1026" o:spt="3" type="#_x0000_t3" style="position:absolute;left:10461;top:216861;height:174;width:174;" fillcolor="#FFFFFF" filled="t" stroked="t" coordsize="21600,21600" o:gfxdata="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2zMP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group>
            </w:pict>
          </mc:Fallback>
        </mc:AlternateContent>
      </w:r>
      <w:r>
        <w:rPr>
          <w:rFonts w:hint="eastAsia" w:ascii="仿宋" w:hAnsi="仿宋" w:eastAsia="仿宋" w:cs="仿宋"/>
          <w:sz w:val="28"/>
        </w:rPr>
        <mc:AlternateContent>
          <mc:Choice Requires="wpg">
            <w:drawing>
              <wp:anchor distT="0" distB="0" distL="114300" distR="114300" simplePos="0" relativeHeight="252138496" behindDoc="0" locked="0" layoutInCell="1" allowOverlap="1">
                <wp:simplePos x="0" y="0"/>
                <wp:positionH relativeFrom="column">
                  <wp:posOffset>3648075</wp:posOffset>
                </wp:positionH>
                <wp:positionV relativeFrom="paragraph">
                  <wp:posOffset>194310</wp:posOffset>
                </wp:positionV>
                <wp:extent cx="609600" cy="369570"/>
                <wp:effectExtent l="0" t="4445" r="0" b="6985"/>
                <wp:wrapNone/>
                <wp:docPr id="335" name="组合 335"/>
                <wp:cNvGraphicFramePr/>
                <a:graphic xmlns:a="http://schemas.openxmlformats.org/drawingml/2006/main">
                  <a:graphicData uri="http://schemas.microsoft.com/office/word/2010/wordprocessingGroup">
                    <wpg:wgp>
                      <wpg:cNvGrpSpPr/>
                      <wpg:grpSpPr>
                        <a:xfrm>
                          <a:off x="0" y="0"/>
                          <a:ext cx="609600" cy="369570"/>
                          <a:chOff x="10005" y="216861"/>
                          <a:chExt cx="828" cy="415"/>
                        </a:xfrm>
                      </wpg:grpSpPr>
                      <wps:wsp>
                        <wps:cNvPr id="336" name="矩形 636"/>
                        <wps:cNvSpPr/>
                        <wps:spPr>
                          <a:xfrm>
                            <a:off x="10005" y="216903"/>
                            <a:ext cx="828" cy="373"/>
                          </a:xfrm>
                          <a:prstGeom prst="rect">
                            <a:avLst/>
                          </a:prstGeom>
                          <a:solidFill>
                            <a:srgbClr val="FFFFFF"/>
                          </a:solidFill>
                          <a:ln w="9525">
                            <a:noFill/>
                          </a:ln>
                        </wps:spPr>
                        <wps:txbx>
                          <w:txbxContent>
                            <w:p>
                              <w:r>
                                <w:rPr>
                                  <w:rFonts w:hint="eastAsia"/>
                                </w:rPr>
                                <w:t>2#</w:t>
                              </w:r>
                            </w:p>
                          </w:txbxContent>
                        </wps:txbx>
                        <wps:bodyPr upright="1"/>
                      </wps:wsp>
                      <wps:wsp>
                        <wps:cNvPr id="337" name="椭圆 637"/>
                        <wps:cNvSpPr/>
                        <wps:spPr>
                          <a:xfrm>
                            <a:off x="10448" y="216861"/>
                            <a:ext cx="174" cy="174"/>
                          </a:xfrm>
                          <a:prstGeom prst="ellipse">
                            <a:avLst/>
                          </a:prstGeom>
                          <a:solidFill>
                            <a:srgbClr val="FFFFFF"/>
                          </a:solid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87.25pt;margin-top:15.3pt;height:29.1pt;width:48pt;z-index:252138496;mso-width-relative:page;mso-height-relative:page;" coordorigin="10005,216861" coordsize="828,415" o:gfxdata="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oo0682gAAAAkBAAAPAAAAAAAAAAEAIAAAACIAAABkcnMvZG93bnJl&#10;di54bWxQSwECFAAUAAAACACHTuJARaGIkqYCAACeBgAADgAAAAAAAAABACAAAAApAQAAZHJzL2Uy&#10;b0RvYy54bWxQSwUGAAAAAAYABgBZAQAAQQYAAAAA&#10;">
                <o:lock v:ext="edit" aspectratio="f"/>
                <v:rect id="矩形 636" o:spid="_x0000_s1026" o:spt="1" style="position:absolute;left:10005;top:216903;height:373;width:828;" fillcolor="#FFFFFF" filled="t" stroked="f" coordsize="21600,21600" o:gfxdata="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Dr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2#</w:t>
                        </w:r>
                      </w:p>
                    </w:txbxContent>
                  </v:textbox>
                </v:rect>
                <v:shape id="椭圆 637" o:spid="_x0000_s1026" o:spt="3" type="#_x0000_t3" style="position:absolute;left:10448;top:216861;height:174;width:174;" fillcolor="#FFFFFF" filled="t" stroked="t" coordsize="21600,21600" o:gfxdata="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75SS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group>
            </w:pict>
          </mc:Fallback>
        </mc:AlternateContent>
      </w:r>
      <w:r>
        <w:rPr>
          <w:rFonts w:hint="eastAsia" w:ascii="仿宋" w:hAnsi="仿宋" w:eastAsia="仿宋" w:cs="仿宋"/>
          <w:sz w:val="28"/>
        </w:rPr>
        <mc:AlternateContent>
          <mc:Choice Requires="wpg">
            <w:drawing>
              <wp:anchor distT="0" distB="0" distL="114300" distR="114300" simplePos="0" relativeHeight="252137472" behindDoc="0" locked="0" layoutInCell="1" allowOverlap="1">
                <wp:simplePos x="0" y="0"/>
                <wp:positionH relativeFrom="column">
                  <wp:posOffset>5048250</wp:posOffset>
                </wp:positionH>
                <wp:positionV relativeFrom="paragraph">
                  <wp:posOffset>-26035</wp:posOffset>
                </wp:positionV>
                <wp:extent cx="589915" cy="655320"/>
                <wp:effectExtent l="37465" t="0" r="1270" b="11430"/>
                <wp:wrapNone/>
                <wp:docPr id="343" name="组合 343"/>
                <wp:cNvGraphicFramePr/>
                <a:graphic xmlns:a="http://schemas.openxmlformats.org/drawingml/2006/main">
                  <a:graphicData uri="http://schemas.microsoft.com/office/word/2010/wordprocessingGroup">
                    <wpg:wgp>
                      <wpg:cNvGrpSpPr/>
                      <wpg:grpSpPr>
                        <a:xfrm>
                          <a:off x="0" y="0"/>
                          <a:ext cx="589915" cy="655320"/>
                          <a:chOff x="13370" y="181283"/>
                          <a:chExt cx="801" cy="734"/>
                        </a:xfrm>
                      </wpg:grpSpPr>
                      <wps:wsp>
                        <wps:cNvPr id="344" name="直接连接符 98"/>
                        <wps:cNvCnPr/>
                        <wps:spPr>
                          <a:xfrm flipV="1">
                            <a:off x="13370" y="181283"/>
                            <a:ext cx="1" cy="581"/>
                          </a:xfrm>
                          <a:prstGeom prst="line">
                            <a:avLst/>
                          </a:prstGeom>
                          <a:ln w="9525" cap="flat" cmpd="sng">
                            <a:solidFill>
                              <a:srgbClr val="000000"/>
                            </a:solidFill>
                            <a:prstDash val="solid"/>
                            <a:headEnd type="none" w="med" len="med"/>
                            <a:tailEnd type="triangle" w="med" len="med"/>
                          </a:ln>
                        </wps:spPr>
                        <wps:bodyPr/>
                      </wps:wsp>
                      <wps:wsp>
                        <wps:cNvPr id="345" name="文本框 634"/>
                        <wps:cNvSpPr txBox="1"/>
                        <wps:spPr>
                          <a:xfrm>
                            <a:off x="13531" y="181563"/>
                            <a:ext cx="640" cy="454"/>
                          </a:xfrm>
                          <a:prstGeom prst="rect">
                            <a:avLst/>
                          </a:prstGeom>
                          <a:solidFill>
                            <a:srgbClr val="FFFFFF"/>
                          </a:solidFill>
                          <a:ln w="9525">
                            <a:noFill/>
                          </a:ln>
                        </wps:spPr>
                        <wps:txbx>
                          <w:txbxContent>
                            <w:p>
                              <w:pPr>
                                <w:rPr>
                                  <w:rFonts w:eastAsia="宋体"/>
                                </w:rPr>
                              </w:pPr>
                              <w:r>
                                <w:rPr>
                                  <w:rFonts w:hint="eastAsia"/>
                                </w:rPr>
                                <w:t>北</w:t>
                              </w:r>
                            </w:p>
                          </w:txbxContent>
                        </wps:txbx>
                        <wps:bodyPr upright="1"/>
                      </wps:wsp>
                    </wpg:wgp>
                  </a:graphicData>
                </a:graphic>
              </wp:anchor>
            </w:drawing>
          </mc:Choice>
          <mc:Fallback>
            <w:pict>
              <v:group id="_x0000_s1026" o:spid="_x0000_s1026" o:spt="203" style="position:absolute;left:0pt;margin-left:397.5pt;margin-top:-2.05pt;height:51.6pt;width:46.45pt;z-index:252137472;mso-width-relative:page;mso-height-relative:page;" coordorigin="13370,181283" coordsize="801,734" o:gfxdata="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DhRJIZ2gAAAAkBAAAPAAAAAAAAAAEAIAAAACIAAABkcnMvZG93bnJldi54bWxQSwECFAAU&#10;AAAACACHTuJAwGj7tdMCAAB8BgAADgAAAAAAAAABACAAAAApAQAAZHJzL2Uyb0RvYy54bWxQSwUG&#10;AAAAAAYABgBZAQAAbgYAAAAA&#10;">
                <o:lock v:ext="edit" aspectratio="f"/>
                <v:line id="直接连接符 98" o:spid="_x0000_s1026" o:spt="20" style="position:absolute;left:13370;top:181283;flip:y;height:581;width:1;" filled="f" stroked="t" coordsize="21600,21600" o:gfxdata="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liMk&#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文本框 634" o:spid="_x0000_s1026" o:spt="202" type="#_x0000_t202" style="position:absolute;left:13531;top:181563;height:454;width:640;" fillcolor="#FFFFFF" filled="t" stroked="f" coordsize="21600,21600" o:gfxdata="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IbPCW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rFonts w:eastAsia="宋体"/>
                          </w:rPr>
                        </w:pPr>
                        <w:r>
                          <w:rPr>
                            <w:rFonts w:hint="eastAsia"/>
                          </w:rPr>
                          <w:t>北</w:t>
                        </w:r>
                      </w:p>
                    </w:txbxContent>
                  </v:textbox>
                </v:shape>
              </v:group>
            </w:pict>
          </mc:Fallback>
        </mc:AlternateContent>
      </w:r>
    </w:p>
    <w:p>
      <w:pPr>
        <w:rPr>
          <w:rFonts w:hint="eastAsia"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2140544" behindDoc="0" locked="0" layoutInCell="1" allowOverlap="1">
                <wp:simplePos x="0" y="0"/>
                <wp:positionH relativeFrom="column">
                  <wp:posOffset>1499235</wp:posOffset>
                </wp:positionH>
                <wp:positionV relativeFrom="paragraph">
                  <wp:posOffset>151765</wp:posOffset>
                </wp:positionV>
                <wp:extent cx="2890520" cy="1530350"/>
                <wp:effectExtent l="4445" t="4445" r="19685" b="8255"/>
                <wp:wrapNone/>
                <wp:docPr id="346" name="矩形 346"/>
                <wp:cNvGraphicFramePr/>
                <a:graphic xmlns:a="http://schemas.openxmlformats.org/drawingml/2006/main">
                  <a:graphicData uri="http://schemas.microsoft.com/office/word/2010/wordprocessingShape">
                    <wps:wsp>
                      <wps:cNvSpPr/>
                      <wps:spPr>
                        <a:xfrm>
                          <a:off x="0" y="0"/>
                          <a:ext cx="2890692" cy="15303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05pt;margin-top:11.95pt;height:120.5pt;width:227.6pt;z-index:252140544;mso-width-relative:page;mso-height-relative:page;" fillcolor="#FFFFFF" filled="t" stroked="t" coordsize="21600,21600" o:gfxdata="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QO5v9cA&#10;AAAKAQAADwAAAAAAAAABACAAAAAiAAAAZHJzL2Rvd25yZXYueG1sUEsBAhQAFAAAAAgAh07iQP29&#10;zo/nAQAA1QMAAA4AAAAAAAAAAQAgAAAAJgEAAGRycy9lMm9Eb2MueG1sUEsFBgAAAAAGAAYAWQEA&#10;AH8FAAAAAA==&#10;">
                <v:fill on="t" focussize="0,0"/>
                <v:stroke color="#000000" joinstyle="miter"/>
                <v:imagedata o:title=""/>
                <o:lock v:ext="edit" aspectratio="f"/>
              </v:rect>
            </w:pict>
          </mc:Fallback>
        </mc:AlternateContent>
      </w: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r>
        <w:rPr>
          <w:rFonts w:hint="eastAsia" w:ascii="仿宋" w:hAnsi="仿宋" w:eastAsia="仿宋" w:cs="仿宋"/>
          <w:sz w:val="28"/>
        </w:rPr>
        <mc:AlternateContent>
          <mc:Choice Requires="wpg">
            <w:drawing>
              <wp:anchor distT="0" distB="0" distL="114300" distR="114300" simplePos="0" relativeHeight="252135424" behindDoc="0" locked="0" layoutInCell="1" allowOverlap="1">
                <wp:simplePos x="0" y="0"/>
                <wp:positionH relativeFrom="column">
                  <wp:posOffset>2865755</wp:posOffset>
                </wp:positionH>
                <wp:positionV relativeFrom="paragraph">
                  <wp:posOffset>401320</wp:posOffset>
                </wp:positionV>
                <wp:extent cx="583565" cy="508635"/>
                <wp:effectExtent l="0" t="0" r="0" b="0"/>
                <wp:wrapNone/>
                <wp:docPr id="338" name="组合 338"/>
                <wp:cNvGraphicFramePr/>
                <a:graphic xmlns:a="http://schemas.openxmlformats.org/drawingml/2006/main">
                  <a:graphicData uri="http://schemas.microsoft.com/office/word/2010/wordprocessingGroup">
                    <wpg:wgp>
                      <wpg:cNvGrpSpPr/>
                      <wpg:grpSpPr>
                        <a:xfrm rot="-7080000">
                          <a:off x="0" y="0"/>
                          <a:ext cx="583565" cy="508635"/>
                          <a:chOff x="15004" y="115675"/>
                          <a:chExt cx="793" cy="570"/>
                        </a:xfrm>
                      </wpg:grpSpPr>
                      <wps:wsp>
                        <wps:cNvPr id="339" name="直接连接符 92"/>
                        <wps:cNvCnPr/>
                        <wps:spPr>
                          <a:xfrm>
                            <a:off x="15101" y="115820"/>
                            <a:ext cx="606" cy="277"/>
                          </a:xfrm>
                          <a:prstGeom prst="line">
                            <a:avLst/>
                          </a:prstGeom>
                          <a:ln w="9525" cap="flat" cmpd="sng">
                            <a:solidFill>
                              <a:srgbClr val="000000"/>
                            </a:solidFill>
                            <a:prstDash val="solid"/>
                            <a:headEnd type="none" w="med" len="med"/>
                            <a:tailEnd type="triangle" w="med" len="med"/>
                          </a:ln>
                        </wps:spPr>
                        <wps:bodyPr/>
                      </wps:wsp>
                      <wps:wsp>
                        <wps:cNvPr id="340" name="直接连接符 94"/>
                        <wps:cNvCnPr/>
                        <wps:spPr>
                          <a:xfrm>
                            <a:off x="15191" y="115675"/>
                            <a:ext cx="606" cy="277"/>
                          </a:xfrm>
                          <a:prstGeom prst="line">
                            <a:avLst/>
                          </a:prstGeom>
                          <a:ln w="9525" cap="flat" cmpd="sng">
                            <a:solidFill>
                              <a:srgbClr val="000000"/>
                            </a:solidFill>
                            <a:prstDash val="solid"/>
                            <a:headEnd type="none" w="med" len="med"/>
                            <a:tailEnd type="triangle" w="med" len="med"/>
                          </a:ln>
                        </wps:spPr>
                        <wps:bodyPr/>
                      </wps:wsp>
                      <wps:wsp>
                        <wps:cNvPr id="341" name="直接连接符 95"/>
                        <wps:cNvCnPr/>
                        <wps:spPr>
                          <a:xfrm>
                            <a:off x="15004" y="115969"/>
                            <a:ext cx="606" cy="277"/>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225.65pt;margin-top:31.6pt;height:40.05pt;width:45.95pt;rotation:-7733248f;z-index:252135424;mso-width-relative:page;mso-height-relative:page;" coordorigin="15004,115675" coordsize="793,570" o:gfxdata="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yCnWnNkAAAAKAQAADwAAAAAAAAABACAAAAAiAAAAZHJzL2Rvd25yZXYu&#10;eG1sUEsBAhQAFAAAAAgAh07iQIQqK1OlAgAA6wgAAA4AAAAAAAAAAQAgAAAAKAEAAGRycy9lMm9E&#10;b2MueG1sUEsFBgAAAAAGAAYAWQEAAD8GAAAAAA==&#10;">
                <o:lock v:ext="edit" aspectratio="f"/>
                <v:line id="直接连接符 92" o:spid="_x0000_s1026" o:spt="20" style="position:absolute;left:15101;top:115820;height:277;width:606;" filled="f" stroked="t" coordsize="21600,21600" o:gfxdata="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L/N3&#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接连接符 94" o:spid="_x0000_s1026" o:spt="20" style="position:absolute;left:15191;top:115675;height:277;width:606;" filled="f" stroked="t" coordsize="21600,21600" o:gfxdata="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Eym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接连接符 95" o:spid="_x0000_s1026" o:spt="20" style="position:absolute;left:15004;top:115969;height:277;width:606;" filled="f" stroked="t" coordsize="21600,21600" o:gfxdata="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X4wM&#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p>
      <w:pPr>
        <w:rPr>
          <w:rFonts w:hint="eastAsia"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2134400" behindDoc="0" locked="0" layoutInCell="1" allowOverlap="1">
                <wp:simplePos x="0" y="0"/>
                <wp:positionH relativeFrom="column">
                  <wp:posOffset>-38735</wp:posOffset>
                </wp:positionH>
                <wp:positionV relativeFrom="paragraph">
                  <wp:posOffset>205740</wp:posOffset>
                </wp:positionV>
                <wp:extent cx="2705100" cy="942340"/>
                <wp:effectExtent l="0" t="0" r="0" b="10160"/>
                <wp:wrapNone/>
                <wp:docPr id="350" name="文本框 350"/>
                <wp:cNvGraphicFramePr/>
                <a:graphic xmlns:a="http://schemas.openxmlformats.org/drawingml/2006/main">
                  <a:graphicData uri="http://schemas.microsoft.com/office/word/2010/wordprocessingShape">
                    <wps:wsp>
                      <wps:cNvSpPr txBox="1"/>
                      <wps:spPr>
                        <a:xfrm>
                          <a:off x="0" y="0"/>
                          <a:ext cx="2705100" cy="942340"/>
                        </a:xfrm>
                        <a:prstGeom prst="rect">
                          <a:avLst/>
                        </a:prstGeom>
                        <a:solidFill>
                          <a:srgbClr val="FFFFFF"/>
                        </a:solidFill>
                        <a:ln w="9525">
                          <a:noFill/>
                        </a:ln>
                      </wps:spPr>
                      <wps:txbx>
                        <w:txbxContent>
                          <w:p>
                            <w:pPr>
                              <w:spacing w:line="360" w:lineRule="auto"/>
                            </w:pPr>
                            <w:r>
                              <w:rPr>
                                <w:rFonts w:hint="eastAsia"/>
                              </w:rPr>
                              <w:t>备注：○表示无组织大气污染物监测布点</w:t>
                            </w:r>
                          </w:p>
                          <w:p>
                            <w:pPr>
                              <w:pStyle w:val="2"/>
                              <w:ind w:firstLine="840" w:firstLineChars="400"/>
                            </w:pPr>
                            <w:r>
                              <w:rPr>
                                <w:rFonts w:hint="eastAsia"/>
                                <w:sz w:val="21"/>
                              </w:rPr>
                              <w:t>以监测时实际风向为准</w:t>
                            </w:r>
                            <w:r>
                              <w:rPr>
                                <w:rFonts w:hint="eastAsia"/>
                              </w:rPr>
                              <w:t xml:space="preserve"> </w:t>
                            </w:r>
                          </w:p>
                        </w:txbxContent>
                      </wps:txbx>
                      <wps:bodyPr upright="1"/>
                    </wps:wsp>
                  </a:graphicData>
                </a:graphic>
              </wp:anchor>
            </w:drawing>
          </mc:Choice>
          <mc:Fallback>
            <w:pict>
              <v:shape id="_x0000_s1026" o:spid="_x0000_s1026" o:spt="202" type="#_x0000_t202" style="position:absolute;left:0pt;margin-left:-3.05pt;margin-top:16.2pt;height:74.2pt;width:213pt;z-index:252134400;mso-width-relative:page;mso-height-relative:page;" fillcolor="#FFFFFF" filled="t" stroked="f" coordsize="21600,21600" o:gfxdata="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ZNLtf&#10;1wAAAAkBAAAPAAAAAAAAAAEAIAAAACIAAABkcnMvZG93bnJldi54bWxQSwECFAAUAAAACACHTuJA&#10;uYVMubABAAA2AwAADgAAAAAAAAABACAAAAAmAQAAZHJzL2Uyb0RvYy54bWxQSwUGAAAAAAYABgBZ&#10;AQAASAUAAAAA&#10;">
                <v:fill on="t" focussize="0,0"/>
                <v:stroke on="f"/>
                <v:imagedata o:title=""/>
                <o:lock v:ext="edit" aspectratio="f"/>
                <v:textbox>
                  <w:txbxContent>
                    <w:p>
                      <w:pPr>
                        <w:spacing w:line="360" w:lineRule="auto"/>
                      </w:pPr>
                      <w:r>
                        <w:rPr>
                          <w:rFonts w:hint="eastAsia"/>
                        </w:rPr>
                        <w:t>备注：○表示无组织大气污染物监测布点</w:t>
                      </w:r>
                    </w:p>
                    <w:p>
                      <w:pPr>
                        <w:pStyle w:val="2"/>
                        <w:ind w:firstLine="840" w:firstLineChars="400"/>
                      </w:pPr>
                      <w:r>
                        <w:rPr>
                          <w:rFonts w:hint="eastAsia"/>
                          <w:sz w:val="21"/>
                        </w:rPr>
                        <w:t>以监测时实际风向为准</w:t>
                      </w:r>
                      <w:r>
                        <w:rPr>
                          <w:rFonts w:hint="eastAsia"/>
                        </w:rPr>
                        <w:t xml:space="preserve"> </w:t>
                      </w:r>
                    </w:p>
                  </w:txbxContent>
                </v:textbox>
              </v:shape>
            </w:pict>
          </mc:Fallback>
        </mc:AlternateContent>
      </w:r>
    </w:p>
    <w:p>
      <w:pPr>
        <w:rPr>
          <w:rFonts w:hint="eastAsia" w:ascii="仿宋" w:hAnsi="仿宋" w:eastAsia="仿宋" w:cs="仿宋"/>
          <w:sz w:val="28"/>
        </w:rPr>
      </w:pPr>
      <w:r>
        <w:rPr>
          <w:rFonts w:hint="eastAsia" w:ascii="仿宋" w:hAnsi="仿宋" w:eastAsia="仿宋" w:cs="仿宋"/>
          <w:sz w:val="28"/>
        </w:rPr>
        <mc:AlternateContent>
          <mc:Choice Requires="wpg">
            <w:drawing>
              <wp:anchor distT="0" distB="0" distL="114300" distR="114300" simplePos="0" relativeHeight="252142592" behindDoc="0" locked="0" layoutInCell="1" allowOverlap="1">
                <wp:simplePos x="0" y="0"/>
                <wp:positionH relativeFrom="column">
                  <wp:posOffset>2651760</wp:posOffset>
                </wp:positionH>
                <wp:positionV relativeFrom="paragraph">
                  <wp:posOffset>107315</wp:posOffset>
                </wp:positionV>
                <wp:extent cx="609600" cy="332105"/>
                <wp:effectExtent l="0" t="0" r="0" b="13970"/>
                <wp:wrapNone/>
                <wp:docPr id="347" name="组合 347"/>
                <wp:cNvGraphicFramePr/>
                <a:graphic xmlns:a="http://schemas.openxmlformats.org/drawingml/2006/main">
                  <a:graphicData uri="http://schemas.microsoft.com/office/word/2010/wordprocessingGroup">
                    <wpg:wgp>
                      <wpg:cNvGrpSpPr/>
                      <wpg:grpSpPr>
                        <a:xfrm>
                          <a:off x="0" y="0"/>
                          <a:ext cx="609600" cy="332105"/>
                          <a:chOff x="10252" y="216572"/>
                          <a:chExt cx="828" cy="373"/>
                        </a:xfrm>
                      </wpg:grpSpPr>
                      <wps:wsp>
                        <wps:cNvPr id="348" name="矩形 674"/>
                        <wps:cNvSpPr/>
                        <wps:spPr>
                          <a:xfrm>
                            <a:off x="10252" y="216572"/>
                            <a:ext cx="828" cy="373"/>
                          </a:xfrm>
                          <a:prstGeom prst="rect">
                            <a:avLst/>
                          </a:prstGeom>
                          <a:noFill/>
                          <a:ln w="9525">
                            <a:noFill/>
                          </a:ln>
                        </wps:spPr>
                        <wps:txbx>
                          <w:txbxContent>
                            <w:p>
                              <w:r>
                                <w:rPr>
                                  <w:rFonts w:hint="eastAsia"/>
                                </w:rPr>
                                <w:t>1#</w:t>
                              </w:r>
                            </w:p>
                          </w:txbxContent>
                        </wps:txbx>
                        <wps:bodyPr upright="1"/>
                      </wps:wsp>
                      <wps:wsp>
                        <wps:cNvPr id="349" name="椭圆 675"/>
                        <wps:cNvSpPr/>
                        <wps:spPr>
                          <a:xfrm>
                            <a:off x="10708" y="216716"/>
                            <a:ext cx="174" cy="174"/>
                          </a:xfrm>
                          <a:prstGeom prst="ellipse">
                            <a:avLst/>
                          </a:prstGeom>
                          <a:solidFill>
                            <a:srgbClr val="FFFFFF"/>
                          </a:solid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08.8pt;margin-top:8.45pt;height:26.15pt;width:48pt;z-index:252142592;mso-width-relative:page;mso-height-relative:page;" coordorigin="10252,216572" coordsize="828,373" o:gfxdata="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HAjxbjZAAAACQEAAA8AAAAAAAAAAQAgAAAAIgAAAGRycy9kb3ducmV2LnhtbFBL&#10;AQIUABQAAAAIAIdO4kDv3VXeoAIAAHUGAAAOAAAAAAAAAAEAIAAAACgBAABkcnMvZTJvRG9jLnht&#10;bFBLBQYAAAAABgAGAFkBAAA6BgAAAAA=&#10;">
                <o:lock v:ext="edit" aspectratio="f"/>
                <v:rect id="矩形 674" o:spid="_x0000_s1026" o:spt="1" style="position:absolute;left:10252;top:216572;height:373;width:828;" filled="f" stroked="f" coordsize="21600,21600" o:gfxdata="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0R7i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1#</w:t>
                        </w:r>
                      </w:p>
                    </w:txbxContent>
                  </v:textbox>
                </v:rect>
                <v:shape id="椭圆 675" o:spid="_x0000_s1026" o:spt="3" type="#_x0000_t3" style="position:absolute;left:10708;top:216716;height:174;width:174;" fillcolor="#FFFFFF" filled="t" stroked="t" coordsize="21600,21600" o:gfxdata="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sQ3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group>
            </w:pict>
          </mc:Fallback>
        </mc:AlternateContent>
      </w:r>
    </w:p>
    <w:p>
      <w:pPr>
        <w:rPr>
          <w:rFonts w:hint="eastAsia" w:ascii="仿宋" w:hAnsi="仿宋" w:eastAsia="仿宋" w:cs="仿宋"/>
          <w:sz w:val="28"/>
        </w:rPr>
      </w:pPr>
    </w:p>
    <w:p>
      <w:pPr>
        <w:pStyle w:val="2"/>
        <w:rPr>
          <w:rFonts w:hint="eastAsia" w:ascii="仿宋" w:hAnsi="仿宋" w:eastAsia="仿宋" w:cs="仿宋"/>
          <w:b/>
          <w:color w:val="000000" w:themeColor="text1"/>
          <w:sz w:val="24"/>
          <w:lang w:eastAsia="zh-CN"/>
          <w14:textFill>
            <w14:solidFill>
              <w14:schemeClr w14:val="tx1"/>
            </w14:solidFill>
          </w14:textFill>
        </w:rPr>
      </w:pPr>
    </w:p>
    <w:p>
      <w:pPr>
        <w:spacing w:line="380" w:lineRule="exact"/>
        <w:rPr>
          <w:rFonts w:hint="eastAsia" w:ascii="仿宋" w:hAnsi="仿宋" w:eastAsia="仿宋" w:cs="仿宋"/>
          <w:b/>
          <w:color w:val="000000"/>
          <w:sz w:val="30"/>
        </w:rPr>
      </w:pPr>
      <w:r>
        <w:rPr>
          <w:rFonts w:hint="eastAsia" w:ascii="仿宋" w:hAnsi="仿宋" w:eastAsia="仿宋" w:cs="仿宋"/>
          <w:sz w:val="28"/>
        </w:rPr>
        <mc:AlternateContent>
          <mc:Choice Requires="wps">
            <w:drawing>
              <wp:anchor distT="0" distB="0" distL="114300" distR="114300" simplePos="0" relativeHeight="252136448" behindDoc="0" locked="0" layoutInCell="1" allowOverlap="1">
                <wp:simplePos x="0" y="0"/>
                <wp:positionH relativeFrom="column">
                  <wp:posOffset>610235</wp:posOffset>
                </wp:positionH>
                <wp:positionV relativeFrom="paragraph">
                  <wp:posOffset>41910</wp:posOffset>
                </wp:positionV>
                <wp:extent cx="4394200" cy="514985"/>
                <wp:effectExtent l="0" t="0" r="6350" b="18415"/>
                <wp:wrapNone/>
                <wp:docPr id="342" name="文本框 342"/>
                <wp:cNvGraphicFramePr/>
                <a:graphic xmlns:a="http://schemas.openxmlformats.org/drawingml/2006/main">
                  <a:graphicData uri="http://schemas.microsoft.com/office/word/2010/wordprocessingShape">
                    <wps:wsp>
                      <wps:cNvSpPr txBox="1"/>
                      <wps:spPr>
                        <a:xfrm>
                          <a:off x="0" y="0"/>
                          <a:ext cx="4394200" cy="514985"/>
                        </a:xfrm>
                        <a:prstGeom prst="rect">
                          <a:avLst/>
                        </a:prstGeom>
                        <a:solidFill>
                          <a:srgbClr val="FFFFFF"/>
                        </a:solidFill>
                        <a:ln w="9525">
                          <a:noFill/>
                        </a:ln>
                      </wps:spPr>
                      <wps:txbx>
                        <w:txbxContent>
                          <w:p>
                            <w:pPr>
                              <w:spacing w:line="620" w:lineRule="exact"/>
                              <w:jc w:val="center"/>
                              <w:rPr>
                                <w:sz w:val="28"/>
                                <w:szCs w:val="28"/>
                              </w:rPr>
                            </w:pPr>
                            <w:r>
                              <w:rPr>
                                <w:rFonts w:hint="eastAsia" w:ascii="宋体" w:hAnsi="宋体" w:eastAsia="宋体" w:cs="宋体"/>
                                <w:b/>
                                <w:color w:val="000000" w:themeColor="text1"/>
                                <w:sz w:val="24"/>
                                <w14:textFill>
                                  <w14:solidFill>
                                    <w14:schemeClr w14:val="tx1"/>
                                  </w14:solidFill>
                                </w14:textFill>
                              </w:rPr>
                              <w:t>图3-</w:t>
                            </w:r>
                            <w:r>
                              <w:rPr>
                                <w:rFonts w:hint="eastAsia" w:ascii="宋体" w:hAnsi="宋体" w:eastAsia="宋体" w:cs="宋体"/>
                                <w:b/>
                                <w:color w:val="000000" w:themeColor="text1"/>
                                <w:sz w:val="24"/>
                                <w:lang w:val="en-US" w:eastAsia="zh-CN"/>
                                <w14:textFill>
                                  <w14:solidFill>
                                    <w14:schemeClr w14:val="tx1"/>
                                  </w14:solidFill>
                                </w14:textFill>
                              </w:rPr>
                              <w:t>1</w:t>
                            </w:r>
                            <w:r>
                              <w:rPr>
                                <w:rFonts w:hint="eastAsia" w:ascii="宋体" w:hAnsi="宋体" w:eastAsia="宋体" w:cs="宋体"/>
                                <w:b/>
                                <w:color w:val="000000" w:themeColor="text1"/>
                                <w:sz w:val="24"/>
                                <w14:textFill>
                                  <w14:solidFill>
                                    <w14:schemeClr w14:val="tx1"/>
                                  </w14:solidFill>
                                </w14:textFill>
                              </w:rPr>
                              <w:t>无组织废气监测点位示意</w:t>
                            </w:r>
                            <w:r>
                              <w:rPr>
                                <w:rFonts w:hint="eastAsia" w:ascii="宋体" w:hAnsi="宋体" w:eastAsia="宋体" w:cs="宋体"/>
                                <w:b/>
                                <w:sz w:val="28"/>
                                <w:szCs w:val="28"/>
                              </w:rPr>
                              <w:t>图</w:t>
                            </w:r>
                          </w:p>
                          <w:p/>
                        </w:txbxContent>
                      </wps:txbx>
                      <wps:bodyPr upright="1"/>
                    </wps:wsp>
                  </a:graphicData>
                </a:graphic>
              </wp:anchor>
            </w:drawing>
          </mc:Choice>
          <mc:Fallback>
            <w:pict>
              <v:shape id="_x0000_s1026" o:spid="_x0000_s1026" o:spt="202" type="#_x0000_t202" style="position:absolute;left:0pt;margin-left:48.05pt;margin-top:3.3pt;height:40.55pt;width:346pt;z-index:252136448;mso-width-relative:page;mso-height-relative:page;" fillcolor="#FFFFFF" filled="t" stroked="f" coordsize="21600,21600" o:gfxdata="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q2ZKtQAAAAH&#10;AQAADwAAAAAAAAABACAAAAAiAAAAZHJzL2Rvd25yZXYueG1sUEsBAhQAFAAAAAgAh07iQIe97Fqu&#10;AQAANgMAAA4AAAAAAAAAAQAgAAAAIwEAAGRycy9lMm9Eb2MueG1sUEsFBgAAAAAGAAYAWQEAAEMF&#10;AAAAAA==&#10;">
                <v:fill on="t" focussize="0,0"/>
                <v:stroke on="f"/>
                <v:imagedata o:title=""/>
                <o:lock v:ext="edit" aspectratio="f"/>
                <v:textbox>
                  <w:txbxContent>
                    <w:p>
                      <w:pPr>
                        <w:spacing w:line="620" w:lineRule="exact"/>
                        <w:jc w:val="center"/>
                        <w:rPr>
                          <w:sz w:val="28"/>
                          <w:szCs w:val="28"/>
                        </w:rPr>
                      </w:pPr>
                      <w:r>
                        <w:rPr>
                          <w:rFonts w:hint="eastAsia" w:ascii="宋体" w:hAnsi="宋体" w:eastAsia="宋体" w:cs="宋体"/>
                          <w:b/>
                          <w:color w:val="000000" w:themeColor="text1"/>
                          <w:sz w:val="24"/>
                          <w14:textFill>
                            <w14:solidFill>
                              <w14:schemeClr w14:val="tx1"/>
                            </w14:solidFill>
                          </w14:textFill>
                        </w:rPr>
                        <w:t>图3-</w:t>
                      </w:r>
                      <w:r>
                        <w:rPr>
                          <w:rFonts w:hint="eastAsia" w:ascii="宋体" w:hAnsi="宋体" w:eastAsia="宋体" w:cs="宋体"/>
                          <w:b/>
                          <w:color w:val="000000" w:themeColor="text1"/>
                          <w:sz w:val="24"/>
                          <w:lang w:val="en-US" w:eastAsia="zh-CN"/>
                          <w14:textFill>
                            <w14:solidFill>
                              <w14:schemeClr w14:val="tx1"/>
                            </w14:solidFill>
                          </w14:textFill>
                        </w:rPr>
                        <w:t>1</w:t>
                      </w:r>
                      <w:r>
                        <w:rPr>
                          <w:rFonts w:hint="eastAsia" w:ascii="宋体" w:hAnsi="宋体" w:eastAsia="宋体" w:cs="宋体"/>
                          <w:b/>
                          <w:color w:val="000000" w:themeColor="text1"/>
                          <w:sz w:val="24"/>
                          <w14:textFill>
                            <w14:solidFill>
                              <w14:schemeClr w14:val="tx1"/>
                            </w14:solidFill>
                          </w14:textFill>
                        </w:rPr>
                        <w:t>无组织废气监测点位示意</w:t>
                      </w:r>
                      <w:r>
                        <w:rPr>
                          <w:rFonts w:hint="eastAsia" w:ascii="宋体" w:hAnsi="宋体" w:eastAsia="宋体" w:cs="宋体"/>
                          <w:b/>
                          <w:sz w:val="28"/>
                          <w:szCs w:val="28"/>
                        </w:rPr>
                        <w:t>图</w:t>
                      </w:r>
                    </w:p>
                    <w:p/>
                  </w:txbxContent>
                </v:textbox>
              </v:shape>
            </w:pict>
          </mc:Fallback>
        </mc:AlternateContent>
      </w:r>
    </w:p>
    <w:p>
      <w:pPr>
        <w:spacing w:line="380" w:lineRule="exact"/>
        <w:rPr>
          <w:rFonts w:hint="eastAsia" w:ascii="仿宋" w:hAnsi="仿宋" w:eastAsia="仿宋" w:cs="仿宋"/>
          <w:b/>
          <w:color w:val="000000"/>
          <w:sz w:val="30"/>
        </w:rPr>
      </w:pPr>
    </w:p>
    <w:p>
      <w:pPr>
        <w:spacing w:line="380" w:lineRule="exact"/>
        <w:rPr>
          <w:rFonts w:hint="eastAsia" w:ascii="仿宋" w:hAnsi="仿宋" w:eastAsia="仿宋" w:cs="仿宋"/>
          <w:b/>
          <w:color w:val="000000"/>
          <w:sz w:val="30"/>
        </w:rPr>
      </w:pPr>
    </w:p>
    <w:p>
      <w:pPr>
        <w:spacing w:line="380" w:lineRule="exact"/>
        <w:rPr>
          <w:rFonts w:hint="eastAsia" w:ascii="仿宋" w:hAnsi="仿宋" w:eastAsia="仿宋" w:cs="仿宋"/>
          <w:b/>
          <w:color w:val="000000"/>
          <w:sz w:val="30"/>
        </w:rPr>
      </w:pPr>
    </w:p>
    <w:p>
      <w:pPr>
        <w:spacing w:line="380" w:lineRule="exact"/>
        <w:rPr>
          <w:rFonts w:hint="eastAsia" w:ascii="仿宋" w:hAnsi="仿宋" w:eastAsia="仿宋" w:cs="仿宋"/>
          <w:b/>
          <w:color w:val="000000"/>
          <w:sz w:val="30"/>
        </w:rPr>
      </w:pPr>
    </w:p>
    <w:p>
      <w:pPr>
        <w:pStyle w:val="2"/>
        <w:rPr>
          <w:rFonts w:hint="eastAsia" w:ascii="仿宋" w:hAnsi="仿宋" w:eastAsia="仿宋" w:cs="仿宋"/>
        </w:rPr>
      </w:pPr>
      <w:r>
        <w:rPr>
          <w:rFonts w:hint="eastAsia" w:ascii="仿宋" w:hAnsi="仿宋" w:eastAsia="仿宋" w:cs="仿宋"/>
        </w:rPr>
        <w:drawing>
          <wp:inline distT="0" distB="0" distL="114300" distR="114300">
            <wp:extent cx="5390515" cy="2524760"/>
            <wp:effectExtent l="0" t="0" r="635" b="8890"/>
            <wp:docPr id="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
                    <pic:cNvPicPr>
                      <a:picLocks noChangeAspect="1"/>
                    </pic:cNvPicPr>
                  </pic:nvPicPr>
                  <pic:blipFill>
                    <a:blip r:embed="rId9"/>
                    <a:stretch>
                      <a:fillRect/>
                    </a:stretch>
                  </pic:blipFill>
                  <pic:spPr>
                    <a:xfrm>
                      <a:off x="0" y="0"/>
                      <a:ext cx="5390515" cy="2524760"/>
                    </a:xfrm>
                    <a:prstGeom prst="rect">
                      <a:avLst/>
                    </a:prstGeom>
                    <a:noFill/>
                    <a:ln>
                      <a:noFill/>
                    </a:ln>
                  </pic:spPr>
                </pic:pic>
              </a:graphicData>
            </a:graphic>
          </wp:inline>
        </w:drawing>
      </w:r>
    </w:p>
    <w:p>
      <w:pPr>
        <w:pStyle w:val="2"/>
        <w:rPr>
          <w:rFonts w:hint="eastAsia" w:ascii="仿宋" w:hAnsi="仿宋" w:eastAsia="仿宋" w:cs="仿宋"/>
        </w:rPr>
      </w:pPr>
    </w:p>
    <w:p>
      <w:pPr>
        <w:pStyle w:val="2"/>
        <w:rPr>
          <w:rFonts w:hint="eastAsia" w:ascii="仿宋" w:hAnsi="仿宋" w:eastAsia="仿宋" w:cs="仿宋"/>
          <w:b/>
          <w:color w:val="000000"/>
          <w:sz w:val="24"/>
          <w:szCs w:val="21"/>
          <w:lang w:val="en-US" w:eastAsia="zh-CN"/>
        </w:rPr>
      </w:pPr>
      <w:r>
        <w:rPr>
          <w:rFonts w:hint="eastAsia" w:ascii="仿宋" w:hAnsi="仿宋" w:eastAsia="仿宋" w:cs="仿宋"/>
          <w:b/>
          <w:color w:val="000000"/>
          <w:sz w:val="24"/>
          <w:szCs w:val="21"/>
          <w:lang w:eastAsia="zh-CN"/>
        </w:rPr>
        <w:t>图</w:t>
      </w:r>
      <w:r>
        <w:rPr>
          <w:rFonts w:hint="eastAsia" w:ascii="仿宋" w:hAnsi="仿宋" w:eastAsia="仿宋" w:cs="仿宋"/>
          <w:b/>
          <w:color w:val="000000"/>
          <w:sz w:val="24"/>
          <w:szCs w:val="21"/>
          <w:lang w:val="en-US" w:eastAsia="zh-CN"/>
        </w:rPr>
        <w:t xml:space="preserve">3-2 </w:t>
      </w:r>
      <w:r>
        <w:rPr>
          <w:rFonts w:hint="eastAsia" w:ascii="仿宋" w:hAnsi="仿宋" w:eastAsia="仿宋" w:cs="仿宋"/>
          <w:b/>
          <w:color w:val="000000"/>
          <w:sz w:val="24"/>
          <w:szCs w:val="21"/>
          <w:lang w:eastAsia="zh-CN"/>
        </w:rPr>
        <w:t>立磨机监测点位示意图</w:t>
      </w:r>
      <w:r>
        <w:rPr>
          <w:rFonts w:hint="eastAsia" w:ascii="仿宋" w:hAnsi="仿宋" w:eastAsia="仿宋" w:cs="仿宋"/>
          <w:b/>
          <w:color w:val="000000"/>
          <w:sz w:val="24"/>
          <w:szCs w:val="21"/>
          <w:lang w:val="en-US" w:eastAsia="zh-CN"/>
        </w:rPr>
        <w:t xml:space="preserve">            图3-3钢渣中转仓监测点位示意图</w:t>
      </w:r>
    </w:p>
    <w:p>
      <w:pPr>
        <w:pStyle w:val="2"/>
        <w:rPr>
          <w:rFonts w:hint="eastAsia" w:ascii="仿宋" w:hAnsi="仿宋" w:eastAsia="仿宋" w:cs="仿宋"/>
          <w:b/>
          <w:color w:val="000000"/>
          <w:sz w:val="30"/>
        </w:rPr>
      </w:pPr>
    </w:p>
    <w:p>
      <w:pPr>
        <w:pStyle w:val="2"/>
        <w:rPr>
          <w:rFonts w:hint="eastAsia" w:ascii="仿宋" w:hAnsi="仿宋" w:eastAsia="仿宋" w:cs="仿宋"/>
          <w:b/>
          <w:color w:val="000000"/>
          <w:sz w:val="30"/>
        </w:rPr>
      </w:pPr>
    </w:p>
    <w:p>
      <w:pPr>
        <w:pStyle w:val="2"/>
        <w:rPr>
          <w:rFonts w:hint="eastAsia" w:ascii="仿宋" w:hAnsi="仿宋" w:eastAsia="仿宋" w:cs="仿宋"/>
        </w:rPr>
      </w:pPr>
      <w:r>
        <w:rPr>
          <w:rFonts w:hint="eastAsia" w:ascii="仿宋" w:hAnsi="仿宋" w:eastAsia="仿宋" w:cs="仿宋"/>
        </w:rPr>
        <w:drawing>
          <wp:inline distT="0" distB="0" distL="114300" distR="114300">
            <wp:extent cx="5390515" cy="2098675"/>
            <wp:effectExtent l="0" t="0" r="635" b="1587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rcRect l="747" t="49741" r="1112" b="7410"/>
                    <a:stretch>
                      <a:fillRect/>
                    </a:stretch>
                  </pic:blipFill>
                  <pic:spPr>
                    <a:xfrm>
                      <a:off x="0" y="0"/>
                      <a:ext cx="5390515" cy="2098675"/>
                    </a:xfrm>
                    <a:prstGeom prst="rect">
                      <a:avLst/>
                    </a:prstGeom>
                    <a:noFill/>
                    <a:ln>
                      <a:noFill/>
                    </a:ln>
                  </pic:spPr>
                </pic:pic>
              </a:graphicData>
            </a:graphic>
          </wp:inline>
        </w:drawing>
      </w:r>
    </w:p>
    <w:p>
      <w:pPr>
        <w:pStyle w:val="2"/>
        <w:rPr>
          <w:rFonts w:hint="eastAsia" w:ascii="仿宋" w:hAnsi="仿宋" w:eastAsia="仿宋" w:cs="仿宋"/>
        </w:rPr>
      </w:pPr>
    </w:p>
    <w:p>
      <w:pPr>
        <w:pStyle w:val="2"/>
        <w:rPr>
          <w:rFonts w:hint="eastAsia" w:ascii="仿宋" w:hAnsi="仿宋" w:eastAsia="仿宋" w:cs="仿宋"/>
          <w:b/>
          <w:bCs/>
          <w:lang w:val="en-US" w:eastAsia="zh-CN"/>
        </w:rPr>
      </w:pPr>
      <w:r>
        <w:rPr>
          <w:rFonts w:hint="eastAsia" w:ascii="仿宋" w:hAnsi="仿宋" w:eastAsia="仿宋" w:cs="仿宋"/>
          <w:b/>
          <w:bCs/>
          <w:lang w:eastAsia="zh-CN"/>
        </w:rPr>
        <w:t>图</w:t>
      </w:r>
      <w:r>
        <w:rPr>
          <w:rFonts w:hint="eastAsia" w:ascii="仿宋" w:hAnsi="仿宋" w:eastAsia="仿宋" w:cs="仿宋"/>
          <w:b/>
          <w:bCs/>
          <w:lang w:val="en-US" w:eastAsia="zh-CN"/>
        </w:rPr>
        <w:t>3-4  落料点废气监测点位示意图           图3-5受料坑监测点位示意图</w:t>
      </w:r>
    </w:p>
    <w:p>
      <w:pPr>
        <w:pStyle w:val="2"/>
        <w:jc w:val="right"/>
        <w:rPr>
          <w:rFonts w:hint="eastAsia" w:ascii="仿宋" w:hAnsi="仿宋" w:eastAsia="仿宋" w:cs="仿宋"/>
        </w:rPr>
      </w:pPr>
    </w:p>
    <w:p>
      <w:pPr>
        <w:pStyle w:val="2"/>
        <w:jc w:val="right"/>
        <w:rPr>
          <w:rFonts w:hint="eastAsia" w:ascii="仿宋" w:hAnsi="仿宋" w:eastAsia="仿宋" w:cs="仿宋"/>
        </w:rPr>
      </w:pPr>
      <w:r>
        <w:rPr>
          <w:rFonts w:hint="eastAsia" w:ascii="仿宋" w:hAnsi="仿宋" w:eastAsia="仿宋" w:cs="仿宋"/>
        </w:rPr>
        <w:drawing>
          <wp:inline distT="0" distB="0" distL="114300" distR="114300">
            <wp:extent cx="5266690" cy="2275205"/>
            <wp:effectExtent l="0" t="0" r="10160" b="10795"/>
            <wp:docPr id="4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
                    <pic:cNvPicPr>
                      <a:picLocks noChangeAspect="1"/>
                    </pic:cNvPicPr>
                  </pic:nvPicPr>
                  <pic:blipFill>
                    <a:blip r:embed="rId11"/>
                    <a:srcRect r="108" b="8504"/>
                    <a:stretch>
                      <a:fillRect/>
                    </a:stretch>
                  </pic:blipFill>
                  <pic:spPr>
                    <a:xfrm>
                      <a:off x="0" y="0"/>
                      <a:ext cx="5266690" cy="2275205"/>
                    </a:xfrm>
                    <a:prstGeom prst="rect">
                      <a:avLst/>
                    </a:prstGeom>
                    <a:noFill/>
                    <a:ln>
                      <a:noFill/>
                    </a:ln>
                  </pic:spPr>
                </pic:pic>
              </a:graphicData>
            </a:graphic>
          </wp:inline>
        </w:drawing>
      </w:r>
    </w:p>
    <w:p>
      <w:pPr>
        <w:pStyle w:val="2"/>
        <w:jc w:val="left"/>
        <w:rPr>
          <w:rFonts w:hint="eastAsia" w:ascii="仿宋" w:hAnsi="仿宋" w:eastAsia="仿宋" w:cs="仿宋"/>
          <w:b/>
          <w:bCs/>
          <w:lang w:val="en-US" w:eastAsia="zh-CN"/>
        </w:rPr>
      </w:pPr>
      <w:r>
        <w:rPr>
          <w:rFonts w:hint="eastAsia" w:ascii="仿宋" w:hAnsi="仿宋" w:eastAsia="仿宋" w:cs="仿宋"/>
          <w:b/>
          <w:bCs/>
          <w:lang w:eastAsia="zh-CN"/>
        </w:rPr>
        <w:t>图</w:t>
      </w:r>
      <w:r>
        <w:rPr>
          <w:rFonts w:hint="eastAsia" w:ascii="仿宋" w:hAnsi="仿宋" w:eastAsia="仿宋" w:cs="仿宋"/>
          <w:b/>
          <w:bCs/>
          <w:lang w:val="en-US" w:eastAsia="zh-CN"/>
        </w:rPr>
        <w:t xml:space="preserve">3-6 筛分机监测点位示意图            图3-7原煤中转仓监测点位示意图 </w:t>
      </w:r>
    </w:p>
    <w:p>
      <w:pPr>
        <w:pStyle w:val="2"/>
        <w:rPr>
          <w:rFonts w:hint="eastAsia" w:ascii="仿宋" w:hAnsi="仿宋" w:eastAsia="仿宋" w:cs="仿宋"/>
        </w:rPr>
      </w:pPr>
      <w:r>
        <w:rPr>
          <w:rFonts w:hint="eastAsia" w:ascii="仿宋" w:hAnsi="仿宋" w:eastAsia="仿宋" w:cs="仿宋"/>
        </w:rPr>
        <w:drawing>
          <wp:inline distT="0" distB="0" distL="114300" distR="114300">
            <wp:extent cx="4819015" cy="2224405"/>
            <wp:effectExtent l="0" t="0" r="635" b="4445"/>
            <wp:docPr id="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
                    <pic:cNvPicPr>
                      <a:picLocks noChangeAspect="1"/>
                    </pic:cNvPicPr>
                  </pic:nvPicPr>
                  <pic:blipFill>
                    <a:blip r:embed="rId12"/>
                    <a:srcRect t="1866" r="1951" b="10995"/>
                    <a:stretch>
                      <a:fillRect/>
                    </a:stretch>
                  </pic:blipFill>
                  <pic:spPr>
                    <a:xfrm>
                      <a:off x="0" y="0"/>
                      <a:ext cx="4819015" cy="2224405"/>
                    </a:xfrm>
                    <a:prstGeom prst="rect">
                      <a:avLst/>
                    </a:prstGeom>
                    <a:noFill/>
                    <a:ln>
                      <a:noFill/>
                    </a:ln>
                  </pic:spPr>
                </pic:pic>
              </a:graphicData>
            </a:graphic>
          </wp:inline>
        </w:drawing>
      </w:r>
    </w:p>
    <w:p>
      <w:pPr>
        <w:pStyle w:val="2"/>
        <w:rPr>
          <w:rFonts w:hint="eastAsia" w:ascii="仿宋" w:hAnsi="仿宋" w:eastAsia="仿宋" w:cs="仿宋"/>
        </w:rPr>
      </w:pPr>
    </w:p>
    <w:p>
      <w:pPr>
        <w:pStyle w:val="2"/>
        <w:jc w:val="center"/>
        <w:rPr>
          <w:rFonts w:hint="eastAsia" w:ascii="仿宋" w:hAnsi="仿宋" w:eastAsia="仿宋" w:cs="仿宋"/>
          <w:b/>
          <w:bCs/>
          <w:lang w:val="en-US" w:eastAsia="zh-CN"/>
        </w:rPr>
      </w:pPr>
      <w:r>
        <w:rPr>
          <w:rFonts w:hint="eastAsia" w:ascii="仿宋" w:hAnsi="仿宋" w:eastAsia="仿宋" w:cs="仿宋"/>
          <w:b/>
          <w:bCs/>
          <w:lang w:eastAsia="zh-CN"/>
        </w:rPr>
        <w:t>图</w:t>
      </w:r>
      <w:r>
        <w:rPr>
          <w:rFonts w:hint="eastAsia" w:ascii="仿宋" w:hAnsi="仿宋" w:eastAsia="仿宋" w:cs="仿宋"/>
          <w:b/>
          <w:bCs/>
          <w:lang w:val="en-US" w:eastAsia="zh-CN"/>
        </w:rPr>
        <w:t>3-8 产品储存废气监测点位示意图</w:t>
      </w:r>
    </w:p>
    <w:p>
      <w:pPr>
        <w:pStyle w:val="2"/>
        <w:rPr>
          <w:rFonts w:hint="eastAsia" w:ascii="仿宋" w:hAnsi="仿宋" w:eastAsia="仿宋" w:cs="仿宋"/>
        </w:rPr>
      </w:pPr>
    </w:p>
    <w:p>
      <w:pPr>
        <w:pStyle w:val="2"/>
        <w:rPr>
          <w:rFonts w:hint="eastAsia" w:ascii="仿宋" w:hAnsi="仿宋" w:eastAsia="仿宋" w:cs="仿宋"/>
          <w:b/>
          <w:color w:val="000000"/>
          <w:sz w:val="30"/>
          <w:lang w:eastAsia="zh-CN"/>
        </w:rPr>
      </w:pPr>
      <w:r>
        <w:rPr>
          <w:rFonts w:hint="eastAsia" w:ascii="仿宋" w:hAnsi="仿宋" w:eastAsia="仿宋" w:cs="仿宋"/>
          <w:b/>
          <w:color w:val="000000"/>
          <w:sz w:val="30"/>
          <w:lang w:eastAsia="zh-CN"/>
        </w:rPr>
        <w:drawing>
          <wp:inline distT="0" distB="0" distL="114300" distR="114300">
            <wp:extent cx="5270500" cy="2535555"/>
            <wp:effectExtent l="0" t="0" r="6350" b="17145"/>
            <wp:docPr id="48" name="图片 48" descr="1558082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558082873(1)"/>
                    <pic:cNvPicPr>
                      <a:picLocks noChangeAspect="1"/>
                    </pic:cNvPicPr>
                  </pic:nvPicPr>
                  <pic:blipFill>
                    <a:blip r:embed="rId13"/>
                    <a:stretch>
                      <a:fillRect/>
                    </a:stretch>
                  </pic:blipFill>
                  <pic:spPr>
                    <a:xfrm>
                      <a:off x="0" y="0"/>
                      <a:ext cx="5270500" cy="2535555"/>
                    </a:xfrm>
                    <a:prstGeom prst="rect">
                      <a:avLst/>
                    </a:prstGeom>
                  </pic:spPr>
                </pic:pic>
              </a:graphicData>
            </a:graphic>
          </wp:inline>
        </w:drawing>
      </w:r>
    </w:p>
    <w:p>
      <w:pPr>
        <w:pStyle w:val="2"/>
        <w:jc w:val="center"/>
        <w:rPr>
          <w:rFonts w:hint="eastAsia" w:ascii="仿宋" w:hAnsi="仿宋" w:eastAsia="仿宋" w:cs="仿宋"/>
          <w:b/>
          <w:color w:val="000000"/>
          <w:sz w:val="21"/>
          <w:szCs w:val="18"/>
          <w:lang w:val="en-US" w:eastAsia="zh-CN"/>
        </w:rPr>
      </w:pPr>
      <w:r>
        <w:rPr>
          <w:rFonts w:hint="eastAsia" w:ascii="仿宋" w:hAnsi="仿宋" w:eastAsia="仿宋" w:cs="仿宋"/>
          <w:b/>
          <w:color w:val="000000"/>
          <w:sz w:val="24"/>
          <w:szCs w:val="21"/>
          <w:lang w:eastAsia="zh-CN"/>
        </w:rPr>
        <w:t>图</w:t>
      </w:r>
      <w:r>
        <w:rPr>
          <w:rFonts w:hint="eastAsia" w:ascii="仿宋" w:hAnsi="仿宋" w:eastAsia="仿宋" w:cs="仿宋"/>
          <w:b/>
          <w:color w:val="000000"/>
          <w:sz w:val="24"/>
          <w:szCs w:val="21"/>
          <w:lang w:val="en-US" w:eastAsia="zh-CN"/>
        </w:rPr>
        <w:t>3-9 散装废气监测点位示意图</w:t>
      </w:r>
    </w:p>
    <w:p>
      <w:pPr>
        <w:pStyle w:val="2"/>
        <w:jc w:val="center"/>
        <w:rPr>
          <w:rFonts w:hint="eastAsia" w:ascii="仿宋" w:hAnsi="仿宋" w:eastAsia="仿宋" w:cs="仿宋"/>
          <w:b/>
          <w:color w:val="000000"/>
          <w:sz w:val="30"/>
        </w:rPr>
      </w:pPr>
      <w:r>
        <w:rPr>
          <w:rFonts w:hint="eastAsia" w:ascii="仿宋" w:hAnsi="仿宋" w:eastAsia="仿宋" w:cs="仿宋"/>
        </w:rPr>
        <w:drawing>
          <wp:inline distT="0" distB="0" distL="114300" distR="114300">
            <wp:extent cx="4610735" cy="2338070"/>
            <wp:effectExtent l="0" t="0" r="18415" b="508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4"/>
                    <a:srcRect t="3114" r="-444" b="12987"/>
                    <a:stretch>
                      <a:fillRect/>
                    </a:stretch>
                  </pic:blipFill>
                  <pic:spPr>
                    <a:xfrm>
                      <a:off x="0" y="0"/>
                      <a:ext cx="4610735" cy="2338070"/>
                    </a:xfrm>
                    <a:prstGeom prst="rect">
                      <a:avLst/>
                    </a:prstGeom>
                    <a:noFill/>
                    <a:ln>
                      <a:noFill/>
                    </a:ln>
                  </pic:spPr>
                </pic:pic>
              </a:graphicData>
            </a:graphic>
          </wp:inline>
        </w:drawing>
      </w:r>
    </w:p>
    <w:p>
      <w:pPr>
        <w:pStyle w:val="2"/>
        <w:jc w:val="center"/>
        <w:rPr>
          <w:rFonts w:hint="eastAsia" w:ascii="仿宋" w:hAnsi="仿宋" w:eastAsia="仿宋" w:cs="仿宋"/>
          <w:b/>
          <w:color w:val="000000"/>
          <w:sz w:val="24"/>
          <w:szCs w:val="21"/>
          <w:lang w:eastAsia="zh-CN"/>
        </w:rPr>
      </w:pPr>
    </w:p>
    <w:p>
      <w:pPr>
        <w:pStyle w:val="2"/>
        <w:jc w:val="center"/>
        <w:rPr>
          <w:rFonts w:hint="eastAsia" w:ascii="仿宋" w:hAnsi="仿宋" w:eastAsia="仿宋" w:cs="仿宋"/>
          <w:b/>
          <w:color w:val="000000"/>
          <w:sz w:val="24"/>
          <w:szCs w:val="21"/>
          <w:lang w:val="en-US" w:eastAsia="zh-CN"/>
        </w:rPr>
      </w:pPr>
      <w:r>
        <w:rPr>
          <w:rFonts w:hint="eastAsia" w:ascii="仿宋" w:hAnsi="仿宋" w:eastAsia="仿宋" w:cs="仿宋"/>
          <w:b/>
          <w:color w:val="000000"/>
          <w:sz w:val="24"/>
          <w:szCs w:val="21"/>
          <w:lang w:eastAsia="zh-CN"/>
        </w:rPr>
        <w:t>图</w:t>
      </w:r>
      <w:r>
        <w:rPr>
          <w:rFonts w:hint="eastAsia" w:ascii="仿宋" w:hAnsi="仿宋" w:eastAsia="仿宋" w:cs="仿宋"/>
          <w:b/>
          <w:color w:val="000000"/>
          <w:sz w:val="24"/>
          <w:szCs w:val="21"/>
          <w:lang w:val="en-US" w:eastAsia="zh-CN"/>
        </w:rPr>
        <w:t>3-10 原煤输送废气监测点位示意图</w:t>
      </w:r>
    </w:p>
    <w:p>
      <w:pPr>
        <w:pStyle w:val="2"/>
        <w:jc w:val="center"/>
        <w:rPr>
          <w:rFonts w:hint="eastAsia" w:ascii="仿宋" w:hAnsi="仿宋" w:eastAsia="仿宋" w:cs="仿宋"/>
          <w:b/>
          <w:color w:val="000000"/>
          <w:sz w:val="24"/>
          <w:szCs w:val="21"/>
          <w:lang w:val="en-US" w:eastAsia="zh-CN"/>
        </w:rPr>
      </w:pP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3、</w:t>
      </w:r>
      <w:r>
        <w:rPr>
          <w:rFonts w:hint="eastAsia" w:ascii="仿宋" w:hAnsi="仿宋" w:eastAsia="仿宋" w:cs="仿宋"/>
          <w:b/>
          <w:bCs/>
          <w:sz w:val="28"/>
          <w:szCs w:val="28"/>
          <w:lang w:eastAsia="zh-CN"/>
        </w:rPr>
        <w:t>废气</w:t>
      </w:r>
      <w:r>
        <w:rPr>
          <w:rFonts w:hint="eastAsia" w:ascii="仿宋" w:hAnsi="仿宋" w:eastAsia="仿宋" w:cs="仿宋"/>
          <w:b/>
          <w:bCs/>
          <w:sz w:val="28"/>
          <w:szCs w:val="28"/>
        </w:rPr>
        <w:t>监测方法及使用仪器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废气污染物监测方法及使用仪器情况见表3-2。</w:t>
      </w:r>
    </w:p>
    <w:p>
      <w:pPr>
        <w:spacing w:line="460" w:lineRule="exact"/>
        <w:jc w:val="center"/>
        <w:rPr>
          <w:rFonts w:hint="eastAsia" w:ascii="仿宋" w:hAnsi="仿宋" w:eastAsia="仿宋" w:cs="仿宋"/>
          <w:b/>
          <w:bCs/>
          <w:sz w:val="24"/>
        </w:rPr>
      </w:pPr>
      <w:r>
        <w:rPr>
          <w:rFonts w:hint="eastAsia" w:ascii="仿宋" w:hAnsi="仿宋" w:eastAsia="仿宋" w:cs="仿宋"/>
          <w:b/>
          <w:bCs/>
          <w:sz w:val="24"/>
        </w:rPr>
        <w:t>表3-2 废气污染物监测方法及使用仪器一览表</w:t>
      </w:r>
    </w:p>
    <w:tbl>
      <w:tblPr>
        <w:tblStyle w:val="16"/>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767"/>
        <w:gridCol w:w="1591"/>
        <w:gridCol w:w="615"/>
        <w:gridCol w:w="2081"/>
        <w:gridCol w:w="995"/>
        <w:gridCol w:w="1578"/>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jc w:val="center"/>
        </w:trPr>
        <w:tc>
          <w:tcPr>
            <w:tcW w:w="531"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767"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监测项目</w:t>
            </w:r>
          </w:p>
        </w:tc>
        <w:tc>
          <w:tcPr>
            <w:tcW w:w="1591" w:type="dxa"/>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采样</w:t>
            </w:r>
            <w:r>
              <w:rPr>
                <w:rFonts w:hint="eastAsia" w:ascii="仿宋" w:hAnsi="仿宋" w:eastAsia="仿宋" w:cs="仿宋"/>
                <w:b/>
                <w:sz w:val="21"/>
                <w:szCs w:val="21"/>
              </w:rPr>
              <w:t>方法及依据</w:t>
            </w:r>
          </w:p>
        </w:tc>
        <w:tc>
          <w:tcPr>
            <w:tcW w:w="615" w:type="dxa"/>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样品保</w:t>
            </w:r>
          </w:p>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存方法</w:t>
            </w:r>
          </w:p>
        </w:tc>
        <w:tc>
          <w:tcPr>
            <w:tcW w:w="2081"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分析方法及依据</w:t>
            </w:r>
          </w:p>
        </w:tc>
        <w:tc>
          <w:tcPr>
            <w:tcW w:w="995"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检出限</w:t>
            </w:r>
          </w:p>
        </w:tc>
        <w:tc>
          <w:tcPr>
            <w:tcW w:w="1578"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仪器设备名称和型号</w:t>
            </w:r>
          </w:p>
        </w:tc>
        <w:tc>
          <w:tcPr>
            <w:tcW w:w="742"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531"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767" w:type="dxa"/>
            <w:vAlign w:val="center"/>
          </w:tcPr>
          <w:p>
            <w:pPr>
              <w:pStyle w:val="8"/>
              <w:snapToGrid w:val="0"/>
              <w:jc w:val="center"/>
              <w:rPr>
                <w:rFonts w:hint="eastAsia" w:ascii="仿宋" w:hAnsi="仿宋" w:eastAsia="仿宋" w:cs="仿宋"/>
                <w:color w:val="auto"/>
                <w:sz w:val="22"/>
                <w:szCs w:val="22"/>
                <w:lang w:val="en-US" w:eastAsia="zh-CN"/>
              </w:rPr>
            </w:pPr>
            <w:r>
              <w:rPr>
                <w:rFonts w:hint="eastAsia" w:ascii="仿宋" w:hAnsi="仿宋" w:eastAsia="仿宋" w:cs="仿宋"/>
                <w:color w:val="auto"/>
                <w:kern w:val="2"/>
                <w:sz w:val="22"/>
                <w:szCs w:val="22"/>
                <w:lang w:val="en-US" w:eastAsia="zh-CN" w:bidi="ar-SA"/>
              </w:rPr>
              <w:t>有组织颗粒物</w:t>
            </w:r>
          </w:p>
        </w:tc>
        <w:tc>
          <w:tcPr>
            <w:tcW w:w="159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固定源废气监测技术规范HJ/T397-2007</w:t>
            </w:r>
          </w:p>
        </w:tc>
        <w:tc>
          <w:tcPr>
            <w:tcW w:w="615"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密封</w:t>
            </w:r>
          </w:p>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保存</w:t>
            </w:r>
          </w:p>
        </w:tc>
        <w:tc>
          <w:tcPr>
            <w:tcW w:w="2081"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 xml:space="preserve">《固定污染源废气 低浓度颗粒物的测定 </w:t>
            </w:r>
          </w:p>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重量法》</w:t>
            </w:r>
          </w:p>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HJ 836-2017</w:t>
            </w:r>
          </w:p>
        </w:tc>
        <w:tc>
          <w:tcPr>
            <w:tcW w:w="995"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1.0</w:t>
            </w:r>
          </w:p>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mg/m</w:t>
            </w:r>
            <w:r>
              <w:rPr>
                <w:rFonts w:hint="eastAsia" w:ascii="仿宋" w:hAnsi="仿宋" w:eastAsia="仿宋" w:cs="仿宋"/>
                <w:color w:val="auto"/>
                <w:kern w:val="2"/>
                <w:sz w:val="22"/>
                <w:szCs w:val="22"/>
                <w:vertAlign w:val="superscript"/>
                <w:lang w:val="en-US" w:eastAsia="zh-CN" w:bidi="ar-SA"/>
              </w:rPr>
              <w:t>3</w:t>
            </w:r>
          </w:p>
        </w:tc>
        <w:tc>
          <w:tcPr>
            <w:tcW w:w="157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低浓度自动烟尘烟气综合测试仪 ZR-3260D，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kern w:val="2"/>
                <w:sz w:val="22"/>
                <w:szCs w:val="22"/>
                <w:lang w:val="en-US" w:eastAsia="zh-CN" w:bidi="ar-SA"/>
              </w:rPr>
              <w:t>1/10万电子天平</w:t>
            </w:r>
          </w:p>
        </w:tc>
        <w:tc>
          <w:tcPr>
            <w:tcW w:w="74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auto"/>
                <w:kern w:val="2"/>
                <w:sz w:val="22"/>
                <w:szCs w:val="22"/>
                <w:lang w:val="en-US" w:eastAsia="zh-CN" w:bidi="ar-SA"/>
              </w:rPr>
              <w:t>以委托检测报告为准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531"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767" w:type="dxa"/>
            <w:vAlign w:val="center"/>
          </w:tcPr>
          <w:p>
            <w:pPr>
              <w:pStyle w:val="8"/>
              <w:snapToGrid w:val="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有组织</w:t>
            </w:r>
            <w:r>
              <w:rPr>
                <w:rFonts w:hint="eastAsia" w:ascii="仿宋" w:hAnsi="仿宋" w:eastAsia="仿宋" w:cs="仿宋"/>
                <w:sz w:val="22"/>
                <w:szCs w:val="22"/>
              </w:rPr>
              <w:t>二氧化硫</w:t>
            </w:r>
          </w:p>
        </w:tc>
        <w:tc>
          <w:tcPr>
            <w:tcW w:w="1591"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固定源废气监测技术规范HJ/T397-2007</w:t>
            </w:r>
          </w:p>
        </w:tc>
        <w:tc>
          <w:tcPr>
            <w:tcW w:w="615"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w:t>
            </w:r>
          </w:p>
        </w:tc>
        <w:tc>
          <w:tcPr>
            <w:tcW w:w="2081" w:type="dxa"/>
            <w:vAlign w:val="center"/>
          </w:tcPr>
          <w:p>
            <w:pPr>
              <w:keepNext w:val="0"/>
              <w:keepLines w:val="0"/>
              <w:widowControl/>
              <w:suppressLineNumbers w:val="0"/>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i w:val="0"/>
                <w:color w:val="auto"/>
                <w:kern w:val="0"/>
                <w:sz w:val="22"/>
                <w:szCs w:val="22"/>
                <w:u w:val="none"/>
                <w:lang w:val="en-US" w:eastAsia="zh-CN" w:bidi="ar"/>
              </w:rPr>
              <w:t>《</w:t>
            </w:r>
            <w:r>
              <w:rPr>
                <w:rFonts w:hint="eastAsia" w:ascii="仿宋" w:hAnsi="仿宋" w:eastAsia="仿宋" w:cs="仿宋"/>
                <w:i w:val="0"/>
                <w:color w:val="auto"/>
                <w:kern w:val="0"/>
                <w:sz w:val="22"/>
                <w:szCs w:val="22"/>
                <w:u w:val="none"/>
                <w:lang w:val="en-US" w:eastAsia="zh-CN" w:bidi="ar"/>
              </w:rPr>
              <w:fldChar w:fldCharType="begin"/>
            </w:r>
            <w:r>
              <w:rPr>
                <w:rFonts w:hint="eastAsia" w:ascii="仿宋" w:hAnsi="仿宋" w:eastAsia="仿宋" w:cs="仿宋"/>
                <w:i w:val="0"/>
                <w:color w:val="auto"/>
                <w:kern w:val="0"/>
                <w:sz w:val="22"/>
                <w:szCs w:val="22"/>
                <w:u w:val="none"/>
                <w:lang w:val="en-US" w:eastAsia="zh-CN" w:bidi="ar"/>
              </w:rPr>
              <w:instrText xml:space="preserve"> HYPERLINK "http://kjs.mep.gov.cn/hjbhbz/bzwb/dqhjbh/jcgfffbz/200103/t20010301_67421.htm" \o "http://kjs.mep.gov.cn/hjbhbz/bzwb/dqhjbh/jcgfffbz/200103/t20010301_67421.htm" </w:instrText>
            </w:r>
            <w:r>
              <w:rPr>
                <w:rFonts w:hint="eastAsia" w:ascii="仿宋" w:hAnsi="仿宋" w:eastAsia="仿宋" w:cs="仿宋"/>
                <w:i w:val="0"/>
                <w:color w:val="auto"/>
                <w:kern w:val="0"/>
                <w:sz w:val="22"/>
                <w:szCs w:val="22"/>
                <w:u w:val="none"/>
                <w:lang w:val="en-US" w:eastAsia="zh-CN" w:bidi="ar"/>
              </w:rPr>
              <w:fldChar w:fldCharType="separate"/>
            </w:r>
            <w:r>
              <w:rPr>
                <w:rStyle w:val="19"/>
                <w:rFonts w:hint="eastAsia" w:ascii="仿宋" w:hAnsi="仿宋" w:eastAsia="仿宋" w:cs="仿宋"/>
                <w:i w:val="0"/>
                <w:color w:val="auto"/>
                <w:sz w:val="22"/>
                <w:szCs w:val="22"/>
                <w:u w:val="none"/>
              </w:rPr>
              <w:t>固定污染源排气中二氧化硫的测定  定电位电解法</w:t>
            </w:r>
            <w:r>
              <w:rPr>
                <w:rFonts w:hint="eastAsia" w:ascii="仿宋" w:hAnsi="仿宋" w:eastAsia="仿宋" w:cs="仿宋"/>
                <w:i w:val="0"/>
                <w:color w:val="auto"/>
                <w:kern w:val="0"/>
                <w:sz w:val="22"/>
                <w:szCs w:val="22"/>
                <w:u w:val="none"/>
                <w:lang w:val="en-US" w:eastAsia="zh-CN" w:bidi="ar"/>
              </w:rPr>
              <w:t>》</w:t>
            </w:r>
            <w:r>
              <w:rPr>
                <w:rStyle w:val="19"/>
                <w:rFonts w:hint="eastAsia" w:ascii="仿宋" w:hAnsi="仿宋" w:eastAsia="仿宋" w:cs="仿宋"/>
                <w:i w:val="0"/>
                <w:color w:val="auto"/>
                <w:sz w:val="22"/>
                <w:szCs w:val="22"/>
                <w:u w:val="none"/>
              </w:rPr>
              <w:br w:type="textWrapping"/>
            </w:r>
            <w:r>
              <w:rPr>
                <w:rStyle w:val="19"/>
                <w:rFonts w:hint="eastAsia" w:ascii="仿宋" w:hAnsi="仿宋" w:eastAsia="仿宋" w:cs="仿宋"/>
                <w:i w:val="0"/>
                <w:color w:val="auto"/>
                <w:sz w:val="22"/>
                <w:szCs w:val="22"/>
                <w:u w:val="none"/>
              </w:rPr>
              <w:t>HJ 57-2017</w:t>
            </w:r>
            <w:r>
              <w:rPr>
                <w:rFonts w:hint="eastAsia" w:ascii="仿宋" w:hAnsi="仿宋" w:eastAsia="仿宋" w:cs="仿宋"/>
                <w:i w:val="0"/>
                <w:color w:val="auto"/>
                <w:kern w:val="0"/>
                <w:sz w:val="22"/>
                <w:szCs w:val="22"/>
                <w:u w:val="none"/>
                <w:lang w:val="en-US" w:eastAsia="zh-CN" w:bidi="ar"/>
              </w:rPr>
              <w:fldChar w:fldCharType="end"/>
            </w:r>
          </w:p>
        </w:tc>
        <w:tc>
          <w:tcPr>
            <w:tcW w:w="995"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3.0</w:t>
            </w:r>
          </w:p>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mg/m</w:t>
            </w:r>
            <w:r>
              <w:rPr>
                <w:rFonts w:hint="eastAsia" w:ascii="仿宋" w:hAnsi="仿宋" w:eastAsia="仿宋" w:cs="仿宋"/>
                <w:color w:val="auto"/>
                <w:kern w:val="2"/>
                <w:sz w:val="22"/>
                <w:szCs w:val="22"/>
                <w:vertAlign w:val="superscript"/>
                <w:lang w:val="en-US" w:eastAsia="zh-CN" w:bidi="ar-SA"/>
              </w:rPr>
              <w:t>3</w:t>
            </w:r>
          </w:p>
        </w:tc>
        <w:tc>
          <w:tcPr>
            <w:tcW w:w="157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自动烟尘（气）测试仪崂应3012H</w:t>
            </w:r>
          </w:p>
        </w:tc>
        <w:tc>
          <w:tcPr>
            <w:tcW w:w="742" w:type="dxa"/>
            <w:vAlign w:val="center"/>
          </w:tcPr>
          <w:p>
            <w:pPr>
              <w:spacing w:line="240" w:lineRule="exact"/>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以委托检测报告为准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531"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767" w:type="dxa"/>
            <w:vAlign w:val="center"/>
          </w:tcPr>
          <w:p>
            <w:pPr>
              <w:pStyle w:val="8"/>
              <w:snapToGrid w:val="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有组织</w:t>
            </w:r>
            <w:r>
              <w:rPr>
                <w:rFonts w:hint="eastAsia" w:ascii="仿宋" w:hAnsi="仿宋" w:eastAsia="仿宋" w:cs="仿宋"/>
                <w:sz w:val="22"/>
                <w:szCs w:val="22"/>
              </w:rPr>
              <w:t>氮氧化物</w:t>
            </w:r>
          </w:p>
        </w:tc>
        <w:tc>
          <w:tcPr>
            <w:tcW w:w="159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固定源废气监测技术规范HJ/T397-2007</w:t>
            </w:r>
          </w:p>
        </w:tc>
        <w:tc>
          <w:tcPr>
            <w:tcW w:w="615"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w:t>
            </w:r>
          </w:p>
        </w:tc>
        <w:tc>
          <w:tcPr>
            <w:tcW w:w="2081" w:type="dxa"/>
            <w:vAlign w:val="center"/>
          </w:tcPr>
          <w:p>
            <w:pPr>
              <w:keepNext w:val="0"/>
              <w:keepLines w:val="0"/>
              <w:widowControl/>
              <w:suppressLineNumbers w:val="0"/>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i w:val="0"/>
                <w:color w:val="auto"/>
                <w:kern w:val="0"/>
                <w:sz w:val="22"/>
                <w:szCs w:val="22"/>
                <w:u w:val="none"/>
                <w:lang w:val="en-US" w:eastAsia="zh-CN" w:bidi="ar"/>
              </w:rPr>
              <w:t>《</w:t>
            </w:r>
            <w:r>
              <w:rPr>
                <w:rFonts w:hint="eastAsia" w:ascii="仿宋" w:hAnsi="仿宋" w:eastAsia="仿宋" w:cs="仿宋"/>
                <w:i w:val="0"/>
                <w:color w:val="auto"/>
                <w:kern w:val="0"/>
                <w:sz w:val="22"/>
                <w:szCs w:val="22"/>
                <w:u w:val="none"/>
                <w:lang w:val="en-US" w:eastAsia="zh-CN" w:bidi="ar"/>
              </w:rPr>
              <w:fldChar w:fldCharType="begin"/>
            </w:r>
            <w:r>
              <w:rPr>
                <w:rFonts w:hint="eastAsia" w:ascii="仿宋" w:hAnsi="仿宋" w:eastAsia="仿宋" w:cs="仿宋"/>
                <w:i w:val="0"/>
                <w:color w:val="auto"/>
                <w:kern w:val="0"/>
                <w:sz w:val="22"/>
                <w:szCs w:val="22"/>
                <w:u w:val="none"/>
                <w:lang w:val="en-US" w:eastAsia="zh-CN" w:bidi="ar"/>
              </w:rPr>
              <w:instrText xml:space="preserve"> HYPERLINK "http://kjs.mep.gov.cn/hjbhbz/bzwb/dqhjbh/jcgfffbz/201402/t20140217_267824.htm" \o "http://kjs.mep.gov.cn/hjbhbz/bzwb/dqhjbh/jcgfffbz/201402/t20140217_267824.htm" </w:instrText>
            </w:r>
            <w:r>
              <w:rPr>
                <w:rFonts w:hint="eastAsia" w:ascii="仿宋" w:hAnsi="仿宋" w:eastAsia="仿宋" w:cs="仿宋"/>
                <w:i w:val="0"/>
                <w:color w:val="auto"/>
                <w:kern w:val="0"/>
                <w:sz w:val="22"/>
                <w:szCs w:val="22"/>
                <w:u w:val="none"/>
                <w:lang w:val="en-US" w:eastAsia="zh-CN" w:bidi="ar"/>
              </w:rPr>
              <w:fldChar w:fldCharType="separate"/>
            </w:r>
            <w:r>
              <w:rPr>
                <w:rStyle w:val="19"/>
                <w:rFonts w:hint="eastAsia" w:ascii="仿宋" w:hAnsi="仿宋" w:eastAsia="仿宋" w:cs="仿宋"/>
                <w:i w:val="0"/>
                <w:color w:val="auto"/>
                <w:sz w:val="22"/>
                <w:szCs w:val="22"/>
                <w:u w:val="none"/>
              </w:rPr>
              <w:t>固定污染源废气 氮氧化物的测定 定电位电解法</w:t>
            </w:r>
            <w:r>
              <w:rPr>
                <w:rFonts w:hint="eastAsia" w:ascii="仿宋" w:hAnsi="仿宋" w:eastAsia="仿宋" w:cs="仿宋"/>
                <w:i w:val="0"/>
                <w:color w:val="auto"/>
                <w:kern w:val="0"/>
                <w:sz w:val="22"/>
                <w:szCs w:val="22"/>
                <w:u w:val="none"/>
                <w:lang w:val="en-US" w:eastAsia="zh-CN" w:bidi="ar"/>
              </w:rPr>
              <w:t>》</w:t>
            </w:r>
            <w:r>
              <w:rPr>
                <w:rStyle w:val="19"/>
                <w:rFonts w:hint="eastAsia" w:ascii="仿宋" w:hAnsi="仿宋" w:eastAsia="仿宋" w:cs="仿宋"/>
                <w:i w:val="0"/>
                <w:color w:val="auto"/>
                <w:sz w:val="22"/>
                <w:szCs w:val="22"/>
                <w:u w:val="none"/>
              </w:rPr>
              <w:br w:type="textWrapping"/>
            </w:r>
            <w:r>
              <w:rPr>
                <w:rStyle w:val="19"/>
                <w:rFonts w:hint="eastAsia" w:ascii="仿宋" w:hAnsi="仿宋" w:eastAsia="仿宋" w:cs="仿宋"/>
                <w:i w:val="0"/>
                <w:color w:val="auto"/>
                <w:sz w:val="22"/>
                <w:szCs w:val="22"/>
                <w:u w:val="none"/>
              </w:rPr>
              <w:t>HJ 693-2014</w:t>
            </w:r>
            <w:r>
              <w:rPr>
                <w:rFonts w:hint="eastAsia" w:ascii="仿宋" w:hAnsi="仿宋" w:eastAsia="仿宋" w:cs="仿宋"/>
                <w:i w:val="0"/>
                <w:color w:val="auto"/>
                <w:kern w:val="0"/>
                <w:sz w:val="22"/>
                <w:szCs w:val="22"/>
                <w:u w:val="none"/>
                <w:lang w:val="en-US" w:eastAsia="zh-CN" w:bidi="ar"/>
              </w:rPr>
              <w:fldChar w:fldCharType="end"/>
            </w:r>
          </w:p>
        </w:tc>
        <w:tc>
          <w:tcPr>
            <w:tcW w:w="995"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3.0</w:t>
            </w:r>
          </w:p>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mg/m</w:t>
            </w:r>
            <w:r>
              <w:rPr>
                <w:rFonts w:hint="eastAsia" w:ascii="仿宋" w:hAnsi="仿宋" w:eastAsia="仿宋" w:cs="仿宋"/>
                <w:color w:val="auto"/>
                <w:kern w:val="2"/>
                <w:sz w:val="22"/>
                <w:szCs w:val="22"/>
                <w:vertAlign w:val="superscript"/>
                <w:lang w:val="en-US" w:eastAsia="zh-CN" w:bidi="ar-SA"/>
              </w:rPr>
              <w:t>3</w:t>
            </w:r>
          </w:p>
        </w:tc>
        <w:tc>
          <w:tcPr>
            <w:tcW w:w="157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自动烟尘（气）测试仪崂应3012H</w:t>
            </w:r>
          </w:p>
        </w:tc>
        <w:tc>
          <w:tcPr>
            <w:tcW w:w="742" w:type="dxa"/>
            <w:vAlign w:val="center"/>
          </w:tcPr>
          <w:p>
            <w:pPr>
              <w:spacing w:line="240" w:lineRule="exact"/>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以委托检测报告为准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531"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76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无组织颗粒物</w:t>
            </w:r>
          </w:p>
        </w:tc>
        <w:tc>
          <w:tcPr>
            <w:tcW w:w="1591"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固定源废气监测技术规范HJ/T397-2007</w:t>
            </w:r>
          </w:p>
        </w:tc>
        <w:tc>
          <w:tcPr>
            <w:tcW w:w="6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密封保存</w:t>
            </w:r>
          </w:p>
        </w:tc>
        <w:tc>
          <w:tcPr>
            <w:tcW w:w="208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color w:val="auto"/>
                <w:kern w:val="2"/>
                <w:sz w:val="22"/>
                <w:szCs w:val="22"/>
                <w:lang w:val="en-US" w:eastAsia="zh-CN" w:bidi="ar-SA"/>
              </w:rPr>
              <w:t>《环境空气 总悬浮颗粒物的测定 重量法》GB/T 15432-1995</w:t>
            </w:r>
          </w:p>
        </w:tc>
        <w:tc>
          <w:tcPr>
            <w:tcW w:w="995" w:type="dxa"/>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0.001</w:t>
            </w:r>
          </w:p>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mg/m</w:t>
            </w:r>
            <w:r>
              <w:rPr>
                <w:rFonts w:hint="eastAsia" w:ascii="仿宋" w:hAnsi="仿宋" w:eastAsia="仿宋" w:cs="仿宋"/>
                <w:color w:val="auto"/>
                <w:kern w:val="2"/>
                <w:sz w:val="22"/>
                <w:szCs w:val="22"/>
                <w:vertAlign w:val="superscript"/>
                <w:lang w:val="en-US" w:eastAsia="zh-CN" w:bidi="ar-SA"/>
              </w:rPr>
              <w:t>3</w:t>
            </w:r>
          </w:p>
        </w:tc>
        <w:tc>
          <w:tcPr>
            <w:tcW w:w="157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大气综合采样器2050型、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电子天平AL104</w:t>
            </w:r>
          </w:p>
        </w:tc>
        <w:tc>
          <w:tcPr>
            <w:tcW w:w="742" w:type="dxa"/>
            <w:vAlign w:val="center"/>
          </w:tcPr>
          <w:p>
            <w:pPr>
              <w:spacing w:line="240" w:lineRule="exact"/>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以委托检测报告为准</w:t>
            </w:r>
          </w:p>
        </w:tc>
      </w:tr>
    </w:tbl>
    <w:p>
      <w:pPr>
        <w:pStyle w:val="2"/>
        <w:rPr>
          <w:rFonts w:hint="eastAsia" w:ascii="仿宋" w:hAnsi="仿宋" w:eastAsia="仿宋" w:cs="仿宋"/>
          <w:b/>
          <w:bCs/>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281" w:firstLineChars="100"/>
        <w:jc w:val="left"/>
        <w:textAlignment w:val="auto"/>
        <w:outlineLvl w:val="1"/>
        <w:rPr>
          <w:rFonts w:hint="eastAsia" w:ascii="仿宋" w:hAnsi="仿宋" w:eastAsia="仿宋" w:cs="仿宋"/>
          <w:b/>
          <w:bCs/>
          <w:kern w:val="0"/>
          <w:sz w:val="28"/>
          <w:szCs w:val="28"/>
          <w:lang w:val="zh-CN"/>
        </w:rPr>
      </w:pPr>
      <w:r>
        <w:rPr>
          <w:rFonts w:hint="eastAsia" w:ascii="仿宋" w:hAnsi="仿宋" w:eastAsia="仿宋" w:cs="仿宋"/>
          <w:b/>
          <w:bCs/>
          <w:color w:val="auto"/>
          <w:kern w:val="0"/>
          <w:sz w:val="28"/>
          <w:szCs w:val="28"/>
          <w:lang w:val="zh-CN"/>
        </w:rPr>
        <w:t>（二）</w:t>
      </w:r>
      <w:r>
        <w:rPr>
          <w:rFonts w:hint="eastAsia" w:ascii="仿宋" w:hAnsi="仿宋" w:eastAsia="仿宋" w:cs="仿宋"/>
          <w:b/>
          <w:bCs/>
          <w:kern w:val="0"/>
          <w:sz w:val="28"/>
          <w:szCs w:val="28"/>
          <w:lang w:val="zh-CN"/>
        </w:rPr>
        <w:t>废水监测</w:t>
      </w:r>
    </w:p>
    <w:p>
      <w:pPr>
        <w:keepNext w:val="0"/>
        <w:keepLines w:val="0"/>
        <w:pageBreakBefore w:val="0"/>
        <w:widowControl w:val="0"/>
        <w:kinsoku/>
        <w:wordWrap/>
        <w:overflowPunct/>
        <w:topLinePunct w:val="0"/>
        <w:bidi w:val="0"/>
        <w:adjustRightInd w:val="0"/>
        <w:snapToGrid w:val="0"/>
        <w:spacing w:before="312" w:beforeLines="100" w:line="500" w:lineRule="exact"/>
        <w:ind w:firstLine="560" w:firstLineChars="200"/>
        <w:textAlignment w:val="auto"/>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项目生产废水循环利用，生活污水用于厂区绿化和厂区道路的洒水降尘</w:t>
      </w:r>
      <w:r>
        <w:rPr>
          <w:rFonts w:hint="eastAsia" w:ascii="仿宋" w:hAnsi="仿宋" w:eastAsia="仿宋" w:cs="仿宋"/>
          <w:bCs/>
          <w:kern w:val="0"/>
          <w:sz w:val="28"/>
          <w:szCs w:val="28"/>
          <w:lang w:val="en-US" w:eastAsia="zh-CN"/>
        </w:rPr>
        <w:t>全厂无废水外排，因此不开展废水监测。</w:t>
      </w:r>
    </w:p>
    <w:p>
      <w:pPr>
        <w:keepNext w:val="0"/>
        <w:keepLines w:val="0"/>
        <w:pageBreakBefore w:val="0"/>
        <w:widowControl w:val="0"/>
        <w:kinsoku/>
        <w:wordWrap/>
        <w:overflowPunct/>
        <w:topLinePunct w:val="0"/>
        <w:bidi w:val="0"/>
        <w:adjustRightInd w:val="0"/>
        <w:snapToGrid w:val="0"/>
        <w:spacing w:before="312" w:beforeLines="100"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rPr>
        <w:t>三）厂界噪声监测方案</w:t>
      </w:r>
    </w:p>
    <w:p>
      <w:pPr>
        <w:keepNext w:val="0"/>
        <w:keepLines w:val="0"/>
        <w:pageBreakBefore w:val="0"/>
        <w:widowControl w:val="0"/>
        <w:kinsoku/>
        <w:wordWrap/>
        <w:overflowPunct/>
        <w:topLinePunct w:val="0"/>
        <w:bidi w:val="0"/>
        <w:adjustRightInd w:val="0"/>
        <w:snapToGrid w:val="0"/>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1、厂界噪声监测内容见表3-</w:t>
      </w:r>
      <w:r>
        <w:rPr>
          <w:rFonts w:hint="eastAsia" w:ascii="仿宋" w:hAnsi="仿宋" w:eastAsia="仿宋" w:cs="仿宋"/>
          <w:b/>
          <w:bCs/>
          <w:sz w:val="28"/>
          <w:szCs w:val="28"/>
          <w:lang w:val="en-US" w:eastAsia="zh-CN"/>
        </w:rPr>
        <w:t>3.</w:t>
      </w:r>
    </w:p>
    <w:p>
      <w:pPr>
        <w:pStyle w:val="2"/>
        <w:rPr>
          <w:rFonts w:hint="eastAsia" w:ascii="仿宋" w:hAnsi="仿宋" w:eastAsia="仿宋" w:cs="仿宋"/>
        </w:rPr>
      </w:pPr>
    </w:p>
    <w:p>
      <w:pPr>
        <w:jc w:val="center"/>
        <w:rPr>
          <w:rFonts w:hint="eastAsia" w:ascii="仿宋" w:hAnsi="仿宋" w:eastAsia="仿宋" w:cs="仿宋"/>
          <w:b/>
          <w:bCs/>
          <w:sz w:val="24"/>
        </w:rPr>
      </w:pPr>
      <w:r>
        <w:rPr>
          <w:rFonts w:hint="eastAsia" w:ascii="仿宋" w:hAnsi="仿宋" w:eastAsia="仿宋" w:cs="仿宋"/>
          <w:b/>
          <w:bCs/>
          <w:sz w:val="24"/>
        </w:rPr>
        <w:t>表3-</w:t>
      </w:r>
      <w:r>
        <w:rPr>
          <w:rFonts w:hint="eastAsia" w:ascii="仿宋" w:hAnsi="仿宋" w:eastAsia="仿宋" w:cs="仿宋"/>
          <w:b/>
          <w:bCs/>
          <w:sz w:val="24"/>
          <w:lang w:val="en-US" w:eastAsia="zh-CN"/>
        </w:rPr>
        <w:t>3</w:t>
      </w:r>
      <w:r>
        <w:rPr>
          <w:rFonts w:hint="eastAsia" w:ascii="仿宋" w:hAnsi="仿宋" w:eastAsia="仿宋" w:cs="仿宋"/>
          <w:b/>
          <w:bCs/>
          <w:sz w:val="24"/>
        </w:rPr>
        <w:t>  厂界噪声监测内容一览表</w:t>
      </w:r>
    </w:p>
    <w:p>
      <w:pPr>
        <w:pStyle w:val="2"/>
        <w:rPr>
          <w:rFonts w:hint="eastAsia" w:ascii="仿宋" w:hAnsi="仿宋" w:eastAsia="仿宋" w:cs="仿宋"/>
          <w:b/>
          <w:bCs/>
          <w:sz w:val="24"/>
        </w:rPr>
      </w:pPr>
    </w:p>
    <w:tbl>
      <w:tblPr>
        <w:tblStyle w:val="16"/>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971"/>
        <w:gridCol w:w="1262"/>
        <w:gridCol w:w="1827"/>
        <w:gridCol w:w="986"/>
        <w:gridCol w:w="1372"/>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098" w:type="dxa"/>
            <w:vAlign w:val="center"/>
          </w:tcPr>
          <w:p>
            <w:pPr>
              <w:jc w:val="center"/>
              <w:rPr>
                <w:rFonts w:hint="eastAsia" w:ascii="仿宋" w:hAnsi="仿宋" w:eastAsia="仿宋" w:cs="仿宋"/>
                <w:b/>
                <w:sz w:val="21"/>
                <w:szCs w:val="21"/>
              </w:rPr>
            </w:pPr>
            <w:r>
              <w:rPr>
                <w:rFonts w:hint="eastAsia" w:ascii="仿宋" w:hAnsi="仿宋" w:eastAsia="仿宋" w:cs="仿宋"/>
                <w:b/>
                <w:bCs/>
                <w:sz w:val="21"/>
                <w:szCs w:val="21"/>
              </w:rPr>
              <w:t>点位布设</w:t>
            </w:r>
          </w:p>
        </w:tc>
        <w:tc>
          <w:tcPr>
            <w:tcW w:w="971" w:type="dxa"/>
            <w:vAlign w:val="center"/>
          </w:tcPr>
          <w:p>
            <w:pPr>
              <w:jc w:val="center"/>
              <w:rPr>
                <w:rFonts w:hint="eastAsia" w:ascii="仿宋" w:hAnsi="仿宋" w:eastAsia="仿宋" w:cs="仿宋"/>
                <w:b/>
                <w:sz w:val="21"/>
                <w:szCs w:val="21"/>
              </w:rPr>
            </w:pPr>
            <w:r>
              <w:rPr>
                <w:rFonts w:hint="eastAsia" w:ascii="仿宋" w:hAnsi="仿宋" w:eastAsia="仿宋" w:cs="仿宋"/>
                <w:b/>
                <w:bCs/>
                <w:sz w:val="21"/>
                <w:szCs w:val="21"/>
              </w:rPr>
              <w:t>监测项目</w:t>
            </w:r>
          </w:p>
        </w:tc>
        <w:tc>
          <w:tcPr>
            <w:tcW w:w="1262"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监测频次</w:t>
            </w:r>
          </w:p>
        </w:tc>
        <w:tc>
          <w:tcPr>
            <w:tcW w:w="1827"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监测方法及依据</w:t>
            </w:r>
          </w:p>
        </w:tc>
        <w:tc>
          <w:tcPr>
            <w:tcW w:w="986" w:type="dxa"/>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检出限</w:t>
            </w:r>
          </w:p>
        </w:tc>
        <w:tc>
          <w:tcPr>
            <w:tcW w:w="1372"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仪器设备名称和型号</w:t>
            </w:r>
          </w:p>
        </w:tc>
        <w:tc>
          <w:tcPr>
            <w:tcW w:w="1084"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exact"/>
          <w:jc w:val="center"/>
        </w:trPr>
        <w:tc>
          <w:tcPr>
            <w:tcW w:w="1098"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sz w:val="21"/>
                <w:szCs w:val="22"/>
              </w:rPr>
              <w:t>厂界四周</w:t>
            </w:r>
            <w:r>
              <w:rPr>
                <w:rFonts w:hint="eastAsia" w:ascii="仿宋" w:hAnsi="仿宋" w:eastAsia="仿宋" w:cs="仿宋"/>
                <w:sz w:val="21"/>
                <w:szCs w:val="22"/>
                <w:lang w:eastAsia="zh-CN"/>
              </w:rPr>
              <w:t>布设</w:t>
            </w:r>
            <w:r>
              <w:rPr>
                <w:rFonts w:hint="eastAsia" w:ascii="仿宋" w:hAnsi="仿宋" w:eastAsia="仿宋" w:cs="仿宋"/>
                <w:sz w:val="21"/>
                <w:szCs w:val="22"/>
                <w:lang w:val="en-US" w:eastAsia="zh-CN"/>
              </w:rPr>
              <w:t>8个点</w:t>
            </w:r>
          </w:p>
        </w:tc>
        <w:tc>
          <w:tcPr>
            <w:tcW w:w="971" w:type="dxa"/>
            <w:vAlign w:val="center"/>
          </w:tcPr>
          <w:p>
            <w:pPr>
              <w:jc w:val="center"/>
              <w:rPr>
                <w:rFonts w:hint="eastAsia" w:ascii="仿宋" w:hAnsi="仿宋" w:eastAsia="仿宋" w:cs="仿宋"/>
                <w:bCs/>
                <w:sz w:val="21"/>
                <w:szCs w:val="21"/>
              </w:rPr>
            </w:pPr>
            <w:r>
              <w:rPr>
                <w:rFonts w:hint="eastAsia" w:ascii="仿宋" w:hAnsi="仿宋" w:eastAsia="仿宋" w:cs="仿宋"/>
                <w:bCs/>
                <w:sz w:val="21"/>
                <w:szCs w:val="21"/>
              </w:rPr>
              <w:t>Leq（A）</w:t>
            </w:r>
          </w:p>
        </w:tc>
        <w:tc>
          <w:tcPr>
            <w:tcW w:w="1262" w:type="dxa"/>
            <w:vAlign w:val="center"/>
          </w:tcPr>
          <w:p>
            <w:pPr>
              <w:jc w:val="center"/>
              <w:rPr>
                <w:rFonts w:hint="eastAsia" w:ascii="仿宋" w:hAnsi="仿宋" w:eastAsia="仿宋" w:cs="仿宋"/>
                <w:bCs/>
                <w:sz w:val="21"/>
                <w:szCs w:val="21"/>
                <w:lang w:eastAsia="zh-CN"/>
              </w:rPr>
            </w:pPr>
            <w:r>
              <w:rPr>
                <w:rFonts w:hint="eastAsia" w:ascii="仿宋" w:hAnsi="仿宋" w:eastAsia="仿宋" w:cs="仿宋"/>
                <w:bCs/>
                <w:sz w:val="21"/>
                <w:szCs w:val="21"/>
              </w:rPr>
              <w:t>每</w:t>
            </w:r>
            <w:r>
              <w:rPr>
                <w:rFonts w:hint="eastAsia" w:ascii="仿宋" w:hAnsi="仿宋" w:eastAsia="仿宋" w:cs="仿宋"/>
                <w:bCs/>
                <w:sz w:val="21"/>
                <w:szCs w:val="21"/>
                <w:lang w:eastAsia="zh-CN"/>
              </w:rPr>
              <w:t>季度</w:t>
            </w:r>
            <w:r>
              <w:rPr>
                <w:rFonts w:hint="eastAsia" w:ascii="仿宋" w:hAnsi="仿宋" w:eastAsia="仿宋" w:cs="仿宋"/>
                <w:bCs/>
                <w:sz w:val="21"/>
                <w:szCs w:val="21"/>
              </w:rPr>
              <w:t>一次</w:t>
            </w:r>
            <w:r>
              <w:rPr>
                <w:rFonts w:hint="eastAsia" w:ascii="仿宋" w:hAnsi="仿宋" w:eastAsia="仿宋" w:cs="仿宋"/>
                <w:bCs/>
                <w:sz w:val="21"/>
                <w:szCs w:val="21"/>
                <w:lang w:eastAsia="zh-CN"/>
              </w:rPr>
              <w:t>，监测昼夜噪声</w:t>
            </w:r>
          </w:p>
        </w:tc>
        <w:tc>
          <w:tcPr>
            <w:tcW w:w="1827" w:type="dxa"/>
            <w:vAlign w:val="center"/>
          </w:tcPr>
          <w:p>
            <w:pPr>
              <w:jc w:val="center"/>
              <w:rPr>
                <w:rFonts w:hint="eastAsia" w:ascii="仿宋" w:hAnsi="仿宋" w:eastAsia="仿宋" w:cs="仿宋"/>
                <w:bCs/>
                <w:sz w:val="21"/>
                <w:szCs w:val="21"/>
              </w:rPr>
            </w:pPr>
            <w:r>
              <w:rPr>
                <w:rFonts w:hint="eastAsia" w:ascii="仿宋" w:hAnsi="仿宋" w:eastAsia="仿宋" w:cs="仿宋"/>
                <w:bCs/>
                <w:sz w:val="21"/>
                <w:szCs w:val="21"/>
              </w:rPr>
              <w:t>《工业企业厂界环境噪声排放标准》</w:t>
            </w:r>
          </w:p>
          <w:p>
            <w:pPr>
              <w:jc w:val="center"/>
              <w:rPr>
                <w:rFonts w:hint="eastAsia" w:ascii="仿宋" w:hAnsi="仿宋" w:eastAsia="仿宋" w:cs="仿宋"/>
                <w:bCs/>
                <w:sz w:val="21"/>
                <w:szCs w:val="21"/>
              </w:rPr>
            </w:pPr>
            <w:r>
              <w:rPr>
                <w:rFonts w:hint="eastAsia" w:ascii="仿宋" w:hAnsi="仿宋" w:eastAsia="仿宋" w:cs="仿宋"/>
                <w:bCs/>
                <w:sz w:val="21"/>
                <w:szCs w:val="21"/>
              </w:rPr>
              <w:t>GB12348-2008</w:t>
            </w:r>
          </w:p>
        </w:tc>
        <w:tc>
          <w:tcPr>
            <w:tcW w:w="986"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35</w:t>
            </w:r>
            <w:r>
              <w:rPr>
                <w:rFonts w:hint="eastAsia" w:ascii="仿宋" w:hAnsi="仿宋" w:eastAsia="仿宋" w:cs="仿宋"/>
                <w:bCs/>
                <w:sz w:val="21"/>
                <w:szCs w:val="21"/>
              </w:rPr>
              <w:t>dB(A)</w:t>
            </w:r>
          </w:p>
        </w:tc>
        <w:tc>
          <w:tcPr>
            <w:tcW w:w="1372" w:type="dxa"/>
            <w:vAlign w:val="center"/>
          </w:tcPr>
          <w:p>
            <w:pPr>
              <w:jc w:val="center"/>
              <w:rPr>
                <w:rFonts w:hint="eastAsia" w:ascii="仿宋" w:hAnsi="仿宋" w:eastAsia="仿宋" w:cs="仿宋"/>
                <w:bCs/>
                <w:sz w:val="21"/>
                <w:szCs w:val="21"/>
              </w:rPr>
            </w:pPr>
            <w:r>
              <w:rPr>
                <w:rFonts w:hint="eastAsia" w:ascii="仿宋" w:hAnsi="仿宋" w:eastAsia="仿宋" w:cs="仿宋"/>
                <w:bCs/>
                <w:sz w:val="21"/>
                <w:szCs w:val="21"/>
              </w:rPr>
              <w:t>HS6288B型</w:t>
            </w:r>
          </w:p>
          <w:p>
            <w:pPr>
              <w:jc w:val="center"/>
              <w:rPr>
                <w:rFonts w:hint="eastAsia" w:ascii="仿宋" w:hAnsi="仿宋" w:eastAsia="仿宋" w:cs="仿宋"/>
                <w:bCs/>
                <w:sz w:val="21"/>
                <w:szCs w:val="21"/>
              </w:rPr>
            </w:pPr>
            <w:r>
              <w:rPr>
                <w:rFonts w:hint="eastAsia" w:ascii="仿宋" w:hAnsi="仿宋" w:eastAsia="仿宋" w:cs="仿宋"/>
                <w:bCs/>
                <w:sz w:val="21"/>
                <w:szCs w:val="21"/>
              </w:rPr>
              <w:t>噪声频谱分析仪</w:t>
            </w:r>
          </w:p>
        </w:tc>
        <w:tc>
          <w:tcPr>
            <w:tcW w:w="1084" w:type="dxa"/>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lang w:val="en-US" w:eastAsia="zh-CN"/>
              </w:rPr>
              <w:t>以委托检测报告为准</w:t>
            </w:r>
          </w:p>
        </w:tc>
      </w:tr>
    </w:tbl>
    <w:p>
      <w:pPr>
        <w:numPr>
          <w:ilvl w:val="0"/>
          <w:numId w:val="4"/>
        </w:numPr>
        <w:adjustRightInd w:val="0"/>
        <w:snapToGrid w:val="0"/>
        <w:spacing w:before="312" w:beforeLines="100"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b/>
          <w:bCs/>
          <w:sz w:val="28"/>
          <w:szCs w:val="28"/>
        </w:rPr>
        <w:t>监测点位示意图</w:t>
      </w:r>
    </w:p>
    <w:p>
      <w:pPr>
        <w:pStyle w:val="2"/>
        <w:rPr>
          <w:rFonts w:hint="eastAsia"/>
        </w:rPr>
      </w:pPr>
      <w:r>
        <w:rPr>
          <w:rFonts w:hint="eastAsia" w:ascii="仿宋" w:hAnsi="仿宋" w:eastAsia="仿宋" w:cs="仿宋"/>
          <w:sz w:val="28"/>
        </w:rPr>
        <mc:AlternateContent>
          <mc:Choice Requires="wpg">
            <w:drawing>
              <wp:anchor distT="0" distB="0" distL="114300" distR="114300" simplePos="0" relativeHeight="252194816" behindDoc="0" locked="0" layoutInCell="1" allowOverlap="1">
                <wp:simplePos x="0" y="0"/>
                <wp:positionH relativeFrom="column">
                  <wp:posOffset>402590</wp:posOffset>
                </wp:positionH>
                <wp:positionV relativeFrom="paragraph">
                  <wp:posOffset>-108585</wp:posOffset>
                </wp:positionV>
                <wp:extent cx="4428490" cy="1880235"/>
                <wp:effectExtent l="0" t="0" r="10160" b="5715"/>
                <wp:wrapNone/>
                <wp:docPr id="3" name="组合 3"/>
                <wp:cNvGraphicFramePr/>
                <a:graphic xmlns:a="http://schemas.openxmlformats.org/drawingml/2006/main">
                  <a:graphicData uri="http://schemas.microsoft.com/office/word/2010/wordprocessingGroup">
                    <wpg:wgp>
                      <wpg:cNvGrpSpPr/>
                      <wpg:grpSpPr>
                        <a:xfrm>
                          <a:off x="0" y="0"/>
                          <a:ext cx="4428490" cy="1880235"/>
                          <a:chOff x="4603" y="175663"/>
                          <a:chExt cx="6764" cy="3172"/>
                        </a:xfrm>
                      </wpg:grpSpPr>
                      <wps:wsp>
                        <wps:cNvPr id="4" name="矩形 2902"/>
                        <wps:cNvSpPr/>
                        <wps:spPr>
                          <a:xfrm>
                            <a:off x="8755" y="178426"/>
                            <a:ext cx="515" cy="373"/>
                          </a:xfrm>
                          <a:prstGeom prst="rect">
                            <a:avLst/>
                          </a:prstGeom>
                          <a:solidFill>
                            <a:srgbClr val="FFFFFF"/>
                          </a:solidFill>
                          <a:ln w="9525">
                            <a:noFill/>
                          </a:ln>
                        </wps:spPr>
                        <wps:txbx>
                          <w:txbxContent>
                            <w:p>
                              <w:r>
                                <w:rPr>
                                  <w:rFonts w:hint="eastAsia"/>
                                </w:rPr>
                                <w:t>7#</w:t>
                              </w:r>
                            </w:p>
                          </w:txbxContent>
                        </wps:txbx>
                        <wps:bodyPr upright="1"/>
                      </wps:wsp>
                      <wpg:grpSp>
                        <wpg:cNvPr id="5" name="组合 2929"/>
                        <wpg:cNvGrpSpPr/>
                        <wpg:grpSpPr>
                          <a:xfrm rot="0">
                            <a:off x="4603" y="175663"/>
                            <a:ext cx="6765" cy="3172"/>
                            <a:chOff x="10340" y="149031"/>
                            <a:chExt cx="7373" cy="4627"/>
                          </a:xfrm>
                        </wpg:grpSpPr>
                        <wpg:grpSp>
                          <wpg:cNvPr id="10" name="组合 2905"/>
                          <wpg:cNvGrpSpPr/>
                          <wpg:grpSpPr>
                            <a:xfrm>
                              <a:off x="14615" y="149031"/>
                              <a:ext cx="831" cy="576"/>
                              <a:chOff x="17866" y="114310"/>
                              <a:chExt cx="831" cy="576"/>
                            </a:xfrm>
                          </wpg:grpSpPr>
                          <wps:wsp>
                            <wps:cNvPr id="11" name="等腰三角形 2903"/>
                            <wps:cNvSpPr/>
                            <wps:spPr>
                              <a:xfrm>
                                <a:off x="17866" y="114400"/>
                                <a:ext cx="170" cy="17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12" name="矩形 2904"/>
                            <wps:cNvSpPr/>
                            <wps:spPr>
                              <a:xfrm>
                                <a:off x="18136" y="114310"/>
                                <a:ext cx="561" cy="576"/>
                              </a:xfrm>
                              <a:prstGeom prst="rect">
                                <a:avLst/>
                              </a:prstGeom>
                              <a:solidFill>
                                <a:srgbClr val="FFFFFF"/>
                              </a:solidFill>
                              <a:ln w="9525">
                                <a:noFill/>
                              </a:ln>
                            </wps:spPr>
                            <wps:txbx>
                              <w:txbxContent>
                                <w:p>
                                  <w:r>
                                    <w:rPr>
                                      <w:rFonts w:hint="eastAsia"/>
                                    </w:rPr>
                                    <w:t>4#</w:t>
                                  </w:r>
                                </w:p>
                              </w:txbxContent>
                            </wps:txbx>
                            <wps:bodyPr upright="1"/>
                          </wps:wsp>
                        </wpg:grpSp>
                        <wpg:grpSp>
                          <wpg:cNvPr id="13" name="组合 2928"/>
                          <wpg:cNvGrpSpPr/>
                          <wpg:grpSpPr>
                            <a:xfrm>
                              <a:off x="10340" y="149061"/>
                              <a:ext cx="7373" cy="4597"/>
                              <a:chOff x="10340" y="149061"/>
                              <a:chExt cx="7373" cy="4597"/>
                            </a:xfrm>
                          </wpg:grpSpPr>
                          <wpg:grpSp>
                            <wpg:cNvPr id="14" name="组合 2921"/>
                            <wpg:cNvGrpSpPr/>
                            <wpg:grpSpPr>
                              <a:xfrm>
                                <a:off x="10340" y="149061"/>
                                <a:ext cx="7373" cy="3418"/>
                                <a:chOff x="10340" y="149061"/>
                                <a:chExt cx="7373" cy="3418"/>
                              </a:xfrm>
                            </wpg:grpSpPr>
                            <wpg:grpSp>
                              <wpg:cNvPr id="15" name="组合 2908"/>
                              <wpg:cNvGrpSpPr/>
                              <wpg:grpSpPr>
                                <a:xfrm>
                                  <a:off x="10340" y="151884"/>
                                  <a:ext cx="905" cy="595"/>
                                  <a:chOff x="18136" y="114310"/>
                                  <a:chExt cx="905" cy="595"/>
                                </a:xfrm>
                              </wpg:grpSpPr>
                              <wps:wsp>
                                <wps:cNvPr id="16" name="等腰三角形 2906"/>
                                <wps:cNvSpPr/>
                                <wps:spPr>
                                  <a:xfrm>
                                    <a:off x="18871" y="114400"/>
                                    <a:ext cx="170" cy="17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17" name="矩形 2907"/>
                                <wps:cNvSpPr/>
                                <wps:spPr>
                                  <a:xfrm>
                                    <a:off x="18136" y="114310"/>
                                    <a:ext cx="623" cy="595"/>
                                  </a:xfrm>
                                  <a:prstGeom prst="rect">
                                    <a:avLst/>
                                  </a:prstGeom>
                                  <a:solidFill>
                                    <a:srgbClr val="FFFFFF"/>
                                  </a:solidFill>
                                  <a:ln w="9525">
                                    <a:noFill/>
                                  </a:ln>
                                </wps:spPr>
                                <wps:txbx>
                                  <w:txbxContent>
                                    <w:p>
                                      <w:r>
                                        <w:rPr>
                                          <w:rFonts w:hint="eastAsia"/>
                                        </w:rPr>
                                        <w:t>1#</w:t>
                                      </w:r>
                                    </w:p>
                                  </w:txbxContent>
                                </wps:txbx>
                                <wps:bodyPr upright="1"/>
                              </wps:wsp>
                            </wpg:grpSp>
                            <wpg:grpSp>
                              <wpg:cNvPr id="18" name="组合 2911"/>
                              <wpg:cNvGrpSpPr/>
                              <wpg:grpSpPr>
                                <a:xfrm>
                                  <a:off x="10370" y="150203"/>
                                  <a:ext cx="860" cy="659"/>
                                  <a:chOff x="18136" y="114310"/>
                                  <a:chExt cx="860" cy="659"/>
                                </a:xfrm>
                              </wpg:grpSpPr>
                              <wps:wsp>
                                <wps:cNvPr id="19" name="等腰三角形 2909"/>
                                <wps:cNvSpPr/>
                                <wps:spPr>
                                  <a:xfrm>
                                    <a:off x="18826" y="114400"/>
                                    <a:ext cx="170" cy="17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21" name="矩形 2910"/>
                                <wps:cNvSpPr/>
                                <wps:spPr>
                                  <a:xfrm>
                                    <a:off x="18136" y="114310"/>
                                    <a:ext cx="623" cy="659"/>
                                  </a:xfrm>
                                  <a:prstGeom prst="rect">
                                    <a:avLst/>
                                  </a:prstGeom>
                                  <a:solidFill>
                                    <a:srgbClr val="FFFFFF"/>
                                  </a:solidFill>
                                  <a:ln w="9525">
                                    <a:noFill/>
                                  </a:ln>
                                </wps:spPr>
                                <wps:txbx>
                                  <w:txbxContent>
                                    <w:p>
                                      <w:r>
                                        <w:rPr>
                                          <w:rFonts w:hint="eastAsia"/>
                                        </w:rPr>
                                        <w:t>2#</w:t>
                                      </w:r>
                                    </w:p>
                                  </w:txbxContent>
                                </wps:txbx>
                                <wps:bodyPr upright="1"/>
                              </wps:wsp>
                            </wpg:grpSp>
                            <wpg:grpSp>
                              <wpg:cNvPr id="22" name="组合 2914"/>
                              <wpg:cNvGrpSpPr/>
                              <wpg:grpSpPr>
                                <a:xfrm>
                                  <a:off x="12635" y="149061"/>
                                  <a:ext cx="831" cy="576"/>
                                  <a:chOff x="17866" y="114310"/>
                                  <a:chExt cx="831" cy="576"/>
                                </a:xfrm>
                              </wpg:grpSpPr>
                              <wps:wsp>
                                <wps:cNvPr id="23" name="等腰三角形 2912"/>
                                <wps:cNvSpPr/>
                                <wps:spPr>
                                  <a:xfrm>
                                    <a:off x="17866" y="114400"/>
                                    <a:ext cx="170" cy="17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24" name="矩形 2913"/>
                                <wps:cNvSpPr/>
                                <wps:spPr>
                                  <a:xfrm>
                                    <a:off x="18136" y="114310"/>
                                    <a:ext cx="561" cy="576"/>
                                  </a:xfrm>
                                  <a:prstGeom prst="rect">
                                    <a:avLst/>
                                  </a:prstGeom>
                                  <a:solidFill>
                                    <a:srgbClr val="FFFFFF"/>
                                  </a:solidFill>
                                  <a:ln w="9525">
                                    <a:noFill/>
                                  </a:ln>
                                </wps:spPr>
                                <wps:txbx>
                                  <w:txbxContent>
                                    <w:p>
                                      <w:r>
                                        <w:rPr>
                                          <w:rFonts w:hint="eastAsia"/>
                                        </w:rPr>
                                        <w:t>3#</w:t>
                                      </w:r>
                                    </w:p>
                                  </w:txbxContent>
                                </wps:txbx>
                                <wps:bodyPr upright="1"/>
                              </wps:wsp>
                            </wpg:grpSp>
                            <wpg:grpSp>
                              <wpg:cNvPr id="25" name="组合 2917"/>
                              <wpg:cNvGrpSpPr/>
                              <wpg:grpSpPr>
                                <a:xfrm>
                                  <a:off x="16773" y="150054"/>
                                  <a:ext cx="940" cy="677"/>
                                  <a:chOff x="18179" y="113951"/>
                                  <a:chExt cx="940" cy="677"/>
                                </a:xfrm>
                              </wpg:grpSpPr>
                              <wps:wsp>
                                <wps:cNvPr id="26" name="等腰三角形 2915"/>
                                <wps:cNvSpPr/>
                                <wps:spPr>
                                  <a:xfrm>
                                    <a:off x="18179" y="114167"/>
                                    <a:ext cx="171" cy="17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27" name="矩形 2916"/>
                                <wps:cNvSpPr/>
                                <wps:spPr>
                                  <a:xfrm>
                                    <a:off x="18471" y="113951"/>
                                    <a:ext cx="648" cy="677"/>
                                  </a:xfrm>
                                  <a:prstGeom prst="rect">
                                    <a:avLst/>
                                  </a:prstGeom>
                                  <a:solidFill>
                                    <a:srgbClr val="FFFFFF"/>
                                  </a:solidFill>
                                  <a:ln w="9525">
                                    <a:noFill/>
                                  </a:ln>
                                </wps:spPr>
                                <wps:txbx>
                                  <w:txbxContent>
                                    <w:p>
                                      <w:r>
                                        <w:rPr>
                                          <w:rFonts w:hint="eastAsia"/>
                                        </w:rPr>
                                        <w:t>5#</w:t>
                                      </w:r>
                                    </w:p>
                                  </w:txbxContent>
                                </wps:txbx>
                                <wps:bodyPr upright="1"/>
                              </wps:wsp>
                            </wpg:grpSp>
                            <wpg:grpSp>
                              <wpg:cNvPr id="28" name="组合 2920"/>
                              <wpg:cNvGrpSpPr/>
                              <wpg:grpSpPr>
                                <a:xfrm>
                                  <a:off x="16786" y="151677"/>
                                  <a:ext cx="820" cy="677"/>
                                  <a:chOff x="18147" y="113787"/>
                                  <a:chExt cx="820" cy="677"/>
                                </a:xfrm>
                              </wpg:grpSpPr>
                              <wps:wsp>
                                <wps:cNvPr id="29" name="等腰三角形 2918"/>
                                <wps:cNvSpPr/>
                                <wps:spPr>
                                  <a:xfrm>
                                    <a:off x="18147" y="114040"/>
                                    <a:ext cx="171" cy="17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30" name="矩形 2919"/>
                                <wps:cNvSpPr/>
                                <wps:spPr>
                                  <a:xfrm>
                                    <a:off x="18406" y="113787"/>
                                    <a:ext cx="561" cy="677"/>
                                  </a:xfrm>
                                  <a:prstGeom prst="rect">
                                    <a:avLst/>
                                  </a:prstGeom>
                                  <a:solidFill>
                                    <a:srgbClr val="FFFFFF"/>
                                  </a:solidFill>
                                  <a:ln w="9525">
                                    <a:noFill/>
                                  </a:ln>
                                </wps:spPr>
                                <wps:txbx>
                                  <w:txbxContent>
                                    <w:p>
                                      <w:r>
                                        <w:rPr>
                                          <w:rFonts w:hint="eastAsia"/>
                                        </w:rPr>
                                        <w:t>6#</w:t>
                                      </w:r>
                                    </w:p>
                                  </w:txbxContent>
                                </wps:txbx>
                                <wps:bodyPr upright="1"/>
                              </wps:wsp>
                            </wpg:grpSp>
                          </wpg:grpSp>
                          <wpg:grpSp>
                            <wpg:cNvPr id="31" name="组合 2927"/>
                            <wpg:cNvGrpSpPr/>
                            <wpg:grpSpPr>
                              <a:xfrm>
                                <a:off x="11672" y="149723"/>
                                <a:ext cx="4786" cy="3935"/>
                                <a:chOff x="11657" y="149723"/>
                                <a:chExt cx="4786" cy="3935"/>
                              </a:xfrm>
                            </wpg:grpSpPr>
                            <wpg:grpSp>
                              <wpg:cNvPr id="32" name="组合 2924"/>
                              <wpg:cNvGrpSpPr/>
                              <wpg:grpSpPr>
                                <a:xfrm>
                                  <a:off x="12720" y="152844"/>
                                  <a:ext cx="637" cy="814"/>
                                  <a:chOff x="17831" y="113844"/>
                                  <a:chExt cx="637" cy="814"/>
                                </a:xfrm>
                              </wpg:grpSpPr>
                              <wps:wsp>
                                <wps:cNvPr id="33" name="等腰三角形 2922"/>
                                <wps:cNvSpPr/>
                                <wps:spPr>
                                  <a:xfrm>
                                    <a:off x="17941" y="113844"/>
                                    <a:ext cx="170" cy="17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34" name="矩形 2923"/>
                                <wps:cNvSpPr/>
                                <wps:spPr>
                                  <a:xfrm>
                                    <a:off x="17831" y="114045"/>
                                    <a:ext cx="637" cy="613"/>
                                  </a:xfrm>
                                  <a:prstGeom prst="rect">
                                    <a:avLst/>
                                  </a:prstGeom>
                                  <a:solidFill>
                                    <a:srgbClr val="FFFFFF"/>
                                  </a:solidFill>
                                  <a:ln w="9525">
                                    <a:noFill/>
                                  </a:ln>
                                </wps:spPr>
                                <wps:txbx>
                                  <w:txbxContent>
                                    <w:p>
                                      <w:r>
                                        <w:rPr>
                                          <w:rFonts w:hint="eastAsia"/>
                                        </w:rPr>
                                        <w:t>8#</w:t>
                                      </w:r>
                                    </w:p>
                                  </w:txbxContent>
                                </wps:txbx>
                                <wps:bodyPr upright="1"/>
                              </wps:wsp>
                            </wpg:grpSp>
                            <wps:wsp>
                              <wps:cNvPr id="35" name="等腰三角形 2925"/>
                              <wps:cNvSpPr/>
                              <wps:spPr>
                                <a:xfrm>
                                  <a:off x="14955" y="152815"/>
                                  <a:ext cx="170" cy="17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36" name="矩形 2926"/>
                              <wps:cNvSpPr/>
                              <wps:spPr>
                                <a:xfrm>
                                  <a:off x="11657" y="149723"/>
                                  <a:ext cx="4786" cy="2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p>
                                  <w:p>
                                    <w:pPr>
                                      <w:jc w:val="center"/>
                                      <w:rPr>
                                        <w:rFonts w:hint="eastAsia"/>
                                        <w:lang w:eastAsia="zh-CN"/>
                                      </w:rPr>
                                    </w:pPr>
                                  </w:p>
                                  <w:p>
                                    <w:pPr>
                                      <w:jc w:val="center"/>
                                      <w:rPr>
                                        <w:rFonts w:hint="eastAsia" w:eastAsiaTheme="minorEastAsia"/>
                                        <w:lang w:eastAsia="zh-CN"/>
                                      </w:rPr>
                                    </w:pPr>
                                    <w:r>
                                      <w:rPr>
                                        <w:rFonts w:hint="eastAsia"/>
                                        <w:lang w:eastAsia="zh-CN"/>
                                      </w:rPr>
                                      <w:t>侯马市汇丰生态建材有限公司</w:t>
                                    </w:r>
                                  </w:p>
                                </w:txbxContent>
                              </wps:txbx>
                              <wps:bodyPr upright="1"/>
                            </wps:wsp>
                          </wpg:grpSp>
                        </wpg:grpSp>
                      </wpg:grpSp>
                    </wpg:wgp>
                  </a:graphicData>
                </a:graphic>
              </wp:anchor>
            </w:drawing>
          </mc:Choice>
          <mc:Fallback>
            <w:pict>
              <v:group id="_x0000_s1026" o:spid="_x0000_s1026" o:spt="203" style="position:absolute;left:0pt;margin-left:31.7pt;margin-top:-8.55pt;height:148.05pt;width:348.7pt;z-index:252194816;mso-width-relative:page;mso-height-relative:page;" coordorigin="4603,175663" coordsize="6764,3172" o:gfxdata="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">
                <o:lock v:ext="edit" aspectratio="f"/>
                <v:rect id="矩形 2902" o:spid="_x0000_s1026" o:spt="1" style="position:absolute;left:8755;top:178426;height:373;width:515;" fillcolor="#FFFFFF" filled="t" stroked="f" coordsize="21600,21600" o:gfxdata="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73bq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r>
                          <w:rPr>
                            <w:rFonts w:hint="eastAsia"/>
                          </w:rPr>
                          <w:t>7#</w:t>
                        </w:r>
                      </w:p>
                    </w:txbxContent>
                  </v:textbox>
                </v:rect>
                <v:group id="组合 2929" o:spid="_x0000_s1026" o:spt="203" style="position:absolute;left:4603;top:175663;height:3172;width:6765;" coordorigin="10340,149031" coordsize="7373,4627"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group id="组合 2905" o:spid="_x0000_s1026" o:spt="203" style="position:absolute;left:14615;top:149031;height:576;width:831;" coordorigin="17866,114310" coordsize="831,576"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等腰三角形 2903" o:spid="_x0000_s1026" o:spt="5" type="#_x0000_t5" style="position:absolute;left:17866;top:114400;height:170;width:170;" fillcolor="#000000" filled="t" stroked="t" coordsize="21600,21600" o:gfxdata="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N02qugAAANsA&#10;AAAPAAAAAAAAAAEAIAAAACIAAABkcnMvZG93bnJldi54bWxQSwECFAAUAAAACACHTuJAMy8FnjsA&#10;AAA5AAAAEAAAAAAAAAABACAAAAAJAQAAZHJzL3NoYXBleG1sLnhtbFBLBQYAAAAABgAGAFsBAACz&#10;AwAAAAA=&#10;" adj="10800">
                      <v:fill on="t" focussize="0,0"/>
                      <v:stroke color="#000000" joinstyle="miter"/>
                      <v:imagedata o:title=""/>
                      <o:lock v:ext="edit" aspectratio="f"/>
                    </v:shape>
                    <v:rect id="矩形 2904" o:spid="_x0000_s1026" o:spt="1" style="position:absolute;left:18136;top:114310;height:576;width:561;" fillcolor="#FFFFFF" filled="t" stroked="f" coordsize="21600,21600" o:gfxdata="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Xzxb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r>
                              <w:rPr>
                                <w:rFonts w:hint="eastAsia"/>
                              </w:rPr>
                              <w:t>4#</w:t>
                            </w:r>
                          </w:p>
                        </w:txbxContent>
                      </v:textbox>
                    </v:rect>
                  </v:group>
                  <v:group id="组合 2928" o:spid="_x0000_s1026" o:spt="203" style="position:absolute;left:10340;top:149061;height:4597;width:7373;" coordorigin="10340,149061" coordsize="7373,4597"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group id="组合 2921" o:spid="_x0000_s1026" o:spt="203" style="position:absolute;left:10340;top:149061;height:3418;width:7373;" coordorigin="10340,149061" coordsize="7373,341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group id="组合 2908" o:spid="_x0000_s1026" o:spt="203" style="position:absolute;left:10340;top:151884;height:595;width:905;" coordorigin="18136,114310" coordsize="905,59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等腰三角形 2906" o:spid="_x0000_s1026" o:spt="5" type="#_x0000_t5" style="position:absolute;left:18871;top:114400;height:170;width:170;" fillcolor="#000000" filled="t" stroked="t" coordsize="21600,21600" o:gfxdata="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3tXeugAAANsA&#10;AAAPAAAAAAAAAAEAIAAAACIAAABkcnMvZG93bnJldi54bWxQSwECFAAUAAAACACHTuJAMy8FnjsA&#10;AAA5AAAAEAAAAAAAAAABACAAAAAJAQAAZHJzL3NoYXBleG1sLnhtbFBLBQYAAAAABgAGAFsBAACz&#10;AwAAAAA=&#10;" adj="10800">
                          <v:fill on="t" focussize="0,0"/>
                          <v:stroke color="#000000" joinstyle="miter"/>
                          <v:imagedata o:title=""/>
                          <o:lock v:ext="edit" aspectratio="f"/>
                        </v:shape>
                        <v:rect id="矩形 2907" o:spid="_x0000_s1026" o:spt="1" style="position:absolute;left:18136;top:114310;height:595;width:623;" fillcolor="#FFFFFF" filled="t" stroked="f" coordsize="21600,21600" o:gfxdata="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yUF2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r>
                                  <w:rPr>
                                    <w:rFonts w:hint="eastAsia"/>
                                  </w:rPr>
                                  <w:t>1#</w:t>
                                </w:r>
                              </w:p>
                            </w:txbxContent>
                          </v:textbox>
                        </v:rect>
                      </v:group>
                      <v:group id="组合 2911" o:spid="_x0000_s1026" o:spt="203" style="position:absolute;left:10370;top:150203;height:659;width:860;" coordorigin="18136,114310" coordsize="860,659"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等腰三角形 2909" o:spid="_x0000_s1026" o:spt="5" type="#_x0000_t5" style="position:absolute;left:18826;top:114400;height:170;width:170;" fillcolor="#000000" filled="t" stroked="t" coordsize="21600,21600" o:gfxdata="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FBrLsAAADb&#10;AAAADwAAAAAAAAABACAAAAAiAAAAZHJzL2Rvd25yZXYueG1sUEsBAhQAFAAAAAgAh07iQDMvBZ47&#10;AAAAOQAAABAAAAAAAAAAAQAgAAAACgEAAGRycy9zaGFwZXhtbC54bWxQSwUGAAAAAAYABgBbAQAA&#10;tAMAAAAA&#10;" adj="10800">
                          <v:fill on="t" focussize="0,0"/>
                          <v:stroke color="#000000" joinstyle="miter"/>
                          <v:imagedata o:title=""/>
                          <o:lock v:ext="edit" aspectratio="f"/>
                        </v:shape>
                        <v:rect id="矩形 2910" o:spid="_x0000_s1026" o:spt="1" style="position:absolute;left:18136;top:114310;height:659;width:623;" fillcolor="#FFFFFF" filled="t" stroked="f" coordsize="21600,21600" o:gfxdata="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nD7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2#</w:t>
                                </w:r>
                              </w:p>
                            </w:txbxContent>
                          </v:textbox>
                        </v:rect>
                      </v:group>
                      <v:group id="组合 2914" o:spid="_x0000_s1026" o:spt="203" style="position:absolute;left:12635;top:149061;height:576;width:831;" coordorigin="17866,114310" coordsize="831,576"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等腰三角形 2912" o:spid="_x0000_s1026" o:spt="5" type="#_x0000_t5" style="position:absolute;left:17866;top:114400;height:170;width:170;" fillcolor="#000000" filled="t" stroked="t" coordsize="21600,21600" o:gfxdata="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8W8+7sAAADb&#10;AAAADwAAAAAAAAABACAAAAAiAAAAZHJzL2Rvd25yZXYueG1sUEsBAhQAFAAAAAgAh07iQDMvBZ47&#10;AAAAOQAAABAAAAAAAAAAAQAgAAAACgEAAGRycy9zaGFwZXhtbC54bWxQSwUGAAAAAAYABgBbAQAA&#10;tAMAAAAA&#10;" adj="10800">
                          <v:fill on="t" focussize="0,0"/>
                          <v:stroke color="#000000" joinstyle="miter"/>
                          <v:imagedata o:title=""/>
                          <o:lock v:ext="edit" aspectratio="f"/>
                        </v:shape>
                        <v:rect id="矩形 2913" o:spid="_x0000_s1026" o:spt="1" style="position:absolute;left:18136;top:114310;height:576;width:561;" fillcolor="#FFFFFF" filled="t" stroked="f" coordsize="21600,21600" o:gfxdata="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MBJe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r>
                                  <w:rPr>
                                    <w:rFonts w:hint="eastAsia"/>
                                  </w:rPr>
                                  <w:t>3#</w:t>
                                </w:r>
                              </w:p>
                            </w:txbxContent>
                          </v:textbox>
                        </v:rect>
                      </v:group>
                      <v:group id="组合 2917" o:spid="_x0000_s1026" o:spt="203" style="position:absolute;left:16773;top:150054;height:677;width:940;" coordorigin="18179,113951" coordsize="940,677"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等腰三角形 2915" o:spid="_x0000_s1026" o:spt="5" type="#_x0000_t5" style="position:absolute;left:18179;top:114167;height:170;width:171;" fillcolor="#000000" filled="t" stroked="t" coordsize="21600,21600" o:gfxdata="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7IfY7sAAADb&#10;AAAADwAAAAAAAAABACAAAAAiAAAAZHJzL2Rvd25yZXYueG1sUEsBAhQAFAAAAAgAh07iQDMvBZ47&#10;AAAAOQAAABAAAAAAAAAAAQAgAAAACgEAAGRycy9zaGFwZXhtbC54bWxQSwUGAAAAAAYABgBbAQAA&#10;tAMAAAAA&#10;" adj="10800">
                          <v:fill on="t" focussize="0,0"/>
                          <v:stroke color="#000000" joinstyle="miter"/>
                          <v:imagedata o:title=""/>
                          <o:lock v:ext="edit" aspectratio="f"/>
                        </v:shape>
                        <v:rect id="矩形 2916" o:spid="_x0000_s1026" o:spt="1" style="position:absolute;left:18471;top:113951;height:677;width:648;" fillcolor="#FFFFFF" filled="t" stroked="f" coordsize="21600,21600" o:gfxdata="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16a4L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5#</w:t>
                                </w:r>
                              </w:p>
                            </w:txbxContent>
                          </v:textbox>
                        </v:rect>
                      </v:group>
                      <v:group id="组合 2920" o:spid="_x0000_s1026" o:spt="203" style="position:absolute;left:16786;top:151677;height:677;width:820;" coordorigin="18147,113787" coordsize="820,677"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等腰三角形 2918" o:spid="_x0000_s1026" o:spt="5" type="#_x0000_t5" style="position:absolute;left:18147;top:114040;height:170;width:171;" fillcolor="#000000" filled="t" stroked="t" coordsize="21600,21600" o:gfxdata="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2LEbsAAADb&#10;AAAADwAAAAAAAAABACAAAAAiAAAAZHJzL2Rvd25yZXYueG1sUEsBAhQAFAAAAAgAh07iQDMvBZ47&#10;AAAAOQAAABAAAAAAAAAAAQAgAAAACgEAAGRycy9zaGFwZXhtbC54bWxQSwUGAAAAAAYABgBbAQAA&#10;tAMAAAAA&#10;" adj="10800">
                          <v:fill on="t" focussize="0,0"/>
                          <v:stroke color="#000000" joinstyle="miter"/>
                          <v:imagedata o:title=""/>
                          <o:lock v:ext="edit" aspectratio="f"/>
                        </v:shape>
                        <v:rect id="矩形 2919" o:spid="_x0000_s1026" o:spt="1" style="position:absolute;left:18406;top:113787;height:677;width:561;" fillcolor="#FFFFFF" filled="t" stroked="f" coordsize="21600,21600" o:gfxdata="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bpRJugAAANsA&#10;AAAPAAAAAAAAAAEAIAAAACIAAABkcnMvZG93bnJldi54bWxQSwECFAAUAAAACACHTuJAMy8FnjsA&#10;AAA5AAAAEAAAAAAAAAABACAAAAAJAQAAZHJzL3NoYXBleG1sLnhtbFBLBQYAAAAABgAGAFsBAACz&#10;AwAAAAA=&#10;">
                          <v:fill on="t" focussize="0,0"/>
                          <v:stroke on="f"/>
                          <v:imagedata o:title=""/>
                          <o:lock v:ext="edit" aspectratio="f"/>
                          <v:textbox>
                            <w:txbxContent>
                              <w:p>
                                <w:r>
                                  <w:rPr>
                                    <w:rFonts w:hint="eastAsia"/>
                                  </w:rPr>
                                  <w:t>6#</w:t>
                                </w:r>
                              </w:p>
                            </w:txbxContent>
                          </v:textbox>
                        </v:rect>
                      </v:group>
                    </v:group>
                    <v:group id="组合 2927" o:spid="_x0000_s1026" o:spt="203" style="position:absolute;left:11672;top:149723;height:3935;width:4786;" coordorigin="11657,149723" coordsize="4786,3935"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group id="组合 2924" o:spid="_x0000_s1026" o:spt="203" style="position:absolute;left:12720;top:152844;height:814;width:637;" coordorigin="17831,113844" coordsize="637,814"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等腰三角形 2922" o:spid="_x0000_s1026" o:spt="5" type="#_x0000_t5" style="position:absolute;left:17941;top:113844;height:170;width:170;" fillcolor="#000000" filled="t" stroked="t" coordsize="21600,21600" o:gfxdata="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hwqJrsAAADb&#10;AAAADwAAAAAAAAABACAAAAAiAAAAZHJzL2Rvd25yZXYueG1sUEsBAhQAFAAAAAgAh07iQDMvBZ47&#10;AAAAOQAAABAAAAAAAAAAAQAgAAAACgEAAGRycy9zaGFwZXhtbC54bWxQSwUGAAAAAAYABgBbAQAA&#10;tAMAAAAA&#10;" adj="10800">
                          <v:fill on="t" focussize="0,0"/>
                          <v:stroke color="#000000" joinstyle="miter"/>
                          <v:imagedata o:title=""/>
                          <o:lock v:ext="edit" aspectratio="f"/>
                        </v:shape>
                        <v:rect id="矩形 2923" o:spid="_x0000_s1026" o:spt="1" style="position:absolute;left:17831;top:114045;height:613;width:637;" fillcolor="#FFFFFF" filled="t" stroked="f" coordsize="21600,21600" o:gfxdata="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WSSr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r>
                                  <w:rPr>
                                    <w:rFonts w:hint="eastAsia"/>
                                  </w:rPr>
                                  <w:t>8#</w:t>
                                </w:r>
                              </w:p>
                            </w:txbxContent>
                          </v:textbox>
                        </v:rect>
                      </v:group>
                      <v:shape id="等腰三角形 2925" o:spid="_x0000_s1026" o:spt="5" type="#_x0000_t5" style="position:absolute;left:14955;top:152815;height:170;width:170;" fillcolor="#000000" filled="t" stroked="t" coordsize="21600,21600" o:gfxdata="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uRfJvQAA&#10;ANsAAAAPAAAAAAAAAAEAIAAAACIAAABkcnMvZG93bnJldi54bWxQSwECFAAUAAAACACHTuJAMy8F&#10;njsAAAA5AAAAEAAAAAAAAAABACAAAAAMAQAAZHJzL3NoYXBleG1sLnhtbFBLBQYAAAAABgAGAFsB&#10;AAC2AwAAAAA=&#10;" adj="10800">
                        <v:fill on="t" focussize="0,0"/>
                        <v:stroke color="#000000" joinstyle="miter"/>
                        <v:imagedata o:title=""/>
                        <o:lock v:ext="edit" aspectratio="f"/>
                      </v:shape>
                      <v:rect id="矩形 2926" o:spid="_x0000_s1026" o:spt="1" style="position:absolute;left:11657;top:149723;height:2357;width:4786;" fillcolor="#FFFFFF" filled="t" stroked="t" coordsize="21600,21600" o:gfxdata="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H8e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lang w:eastAsia="zh-CN"/>
                                </w:rPr>
                              </w:pPr>
                            </w:p>
                            <w:p>
                              <w:pPr>
                                <w:jc w:val="center"/>
                                <w:rPr>
                                  <w:rFonts w:hint="eastAsia"/>
                                  <w:lang w:eastAsia="zh-CN"/>
                                </w:rPr>
                              </w:pPr>
                            </w:p>
                            <w:p>
                              <w:pPr>
                                <w:jc w:val="center"/>
                                <w:rPr>
                                  <w:rFonts w:hint="eastAsia" w:eastAsiaTheme="minorEastAsia"/>
                                  <w:lang w:eastAsia="zh-CN"/>
                                </w:rPr>
                              </w:pPr>
                              <w:r>
                                <w:rPr>
                                  <w:rFonts w:hint="eastAsia"/>
                                  <w:lang w:eastAsia="zh-CN"/>
                                </w:rPr>
                                <w:t>侯马市汇丰生态建材有限公司</w:t>
                              </w:r>
                            </w:p>
                          </w:txbxContent>
                        </v:textbox>
                      </v:rect>
                    </v:group>
                  </v:group>
                </v:group>
              </v:group>
            </w:pict>
          </mc:Fallback>
        </mc:AlternateContent>
      </w:r>
    </w:p>
    <w:p>
      <w:pPr>
        <w:pStyle w:val="15"/>
        <w:ind w:left="0" w:leftChars="0" w:firstLine="0" w:firstLineChars="0"/>
        <w:rPr>
          <w:rFonts w:hint="eastAsia" w:ascii="仿宋" w:hAnsi="仿宋" w:eastAsia="仿宋" w:cs="仿宋"/>
        </w:rPr>
      </w:pPr>
    </w:p>
    <w:p>
      <w:pPr>
        <w:rPr>
          <w:rFonts w:hint="eastAsia" w:ascii="仿宋" w:hAnsi="仿宋" w:eastAsia="仿宋" w:cs="仿宋"/>
        </w:rPr>
      </w:pPr>
    </w:p>
    <w:p>
      <w:pPr>
        <w:pStyle w:val="15"/>
        <w:ind w:firstLine="482"/>
        <w:rPr>
          <w:rFonts w:hint="eastAsia" w:ascii="仿宋" w:hAnsi="仿宋" w:eastAsia="仿宋" w:cs="仿宋"/>
        </w:rPr>
      </w:pPr>
    </w:p>
    <w:p>
      <w:pPr>
        <w:pStyle w:val="15"/>
        <w:ind w:left="0" w:leftChars="0" w:firstLine="0" w:firstLineChars="0"/>
        <w:rPr>
          <w:rFonts w:hint="eastAsia" w:ascii="仿宋" w:hAnsi="仿宋" w:eastAsia="仿宋" w:cs="仿宋"/>
        </w:rPr>
      </w:pPr>
    </w:p>
    <w:p>
      <w:pPr>
        <w:rPr>
          <w:rFonts w:hint="eastAsia" w:ascii="仿宋" w:hAnsi="仿宋" w:eastAsia="仿宋" w:cs="仿宋"/>
        </w:rPr>
      </w:pPr>
    </w:p>
    <w:p>
      <w:pPr>
        <w:pStyle w:val="15"/>
        <w:ind w:firstLine="482"/>
        <w:rPr>
          <w:rFonts w:hint="eastAsia" w:ascii="仿宋" w:hAnsi="仿宋" w:eastAsia="仿宋" w:cs="仿宋"/>
        </w:rPr>
      </w:pPr>
    </w:p>
    <w:p>
      <w:pPr>
        <w:rPr>
          <w:rFonts w:hint="eastAsia" w:ascii="仿宋" w:hAnsi="仿宋" w:eastAsia="仿宋" w:cs="仿宋"/>
        </w:rPr>
      </w:pPr>
      <w:r>
        <w:rPr>
          <w:rFonts w:hint="eastAsia" w:ascii="仿宋" w:hAnsi="仿宋" w:eastAsia="仿宋" w:cs="仿宋"/>
          <w:sz w:val="28"/>
        </w:rPr>
        <mc:AlternateContent>
          <mc:Choice Requires="wpg">
            <w:drawing>
              <wp:anchor distT="0" distB="0" distL="114300" distR="114300" simplePos="0" relativeHeight="252164096" behindDoc="0" locked="0" layoutInCell="1" allowOverlap="1">
                <wp:simplePos x="0" y="0"/>
                <wp:positionH relativeFrom="column">
                  <wp:posOffset>-358140</wp:posOffset>
                </wp:positionH>
                <wp:positionV relativeFrom="paragraph">
                  <wp:posOffset>165100</wp:posOffset>
                </wp:positionV>
                <wp:extent cx="2636520" cy="400685"/>
                <wp:effectExtent l="0" t="0" r="11430" b="18415"/>
                <wp:wrapNone/>
                <wp:docPr id="37" name="组合 37"/>
                <wp:cNvGraphicFramePr/>
                <a:graphic xmlns:a="http://schemas.openxmlformats.org/drawingml/2006/main">
                  <a:graphicData uri="http://schemas.microsoft.com/office/word/2010/wordprocessingGroup">
                    <wpg:wgp>
                      <wpg:cNvGrpSpPr/>
                      <wpg:grpSpPr>
                        <a:xfrm>
                          <a:off x="0" y="0"/>
                          <a:ext cx="2636520" cy="400685"/>
                          <a:chOff x="4965" y="175070"/>
                          <a:chExt cx="4152" cy="631"/>
                        </a:xfrm>
                      </wpg:grpSpPr>
                      <wps:wsp>
                        <wps:cNvPr id="38" name="文本框 2935"/>
                        <wps:cNvSpPr txBox="1"/>
                        <wps:spPr>
                          <a:xfrm>
                            <a:off x="4965" y="175070"/>
                            <a:ext cx="4152" cy="631"/>
                          </a:xfrm>
                          <a:prstGeom prst="rect">
                            <a:avLst/>
                          </a:prstGeom>
                          <a:solidFill>
                            <a:srgbClr val="FFFFFF"/>
                          </a:solidFill>
                          <a:ln w="9525">
                            <a:noFill/>
                          </a:ln>
                        </wps:spPr>
                        <wps:txbx>
                          <w:txbxContent>
                            <w:p>
                              <w:pPr>
                                <w:spacing w:line="360" w:lineRule="auto"/>
                              </w:pPr>
                              <w:r>
                                <w:rPr>
                                  <w:rFonts w:hint="eastAsia"/>
                                </w:rPr>
                                <w:t>备注：  表示噪声监测布点</w:t>
                              </w:r>
                            </w:p>
                            <w:p>
                              <w:pPr>
                                <w:spacing w:line="360" w:lineRule="auto"/>
                              </w:pPr>
                              <w:r>
                                <w:rPr>
                                  <w:rFonts w:hint="eastAsia"/>
                                </w:rPr>
                                <w:t xml:space="preserve">        </w:t>
                              </w:r>
                            </w:p>
                          </w:txbxContent>
                        </wps:txbx>
                        <wps:bodyPr upright="1"/>
                      </wps:wsp>
                      <wps:wsp>
                        <wps:cNvPr id="39" name="等腰三角形 2937"/>
                        <wps:cNvSpPr/>
                        <wps:spPr>
                          <a:xfrm>
                            <a:off x="5657" y="175328"/>
                            <a:ext cx="182" cy="193"/>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28.2pt;margin-top:13pt;height:31.55pt;width:207.6pt;z-index:252164096;mso-width-relative:page;mso-height-relative:page;" coordorigin="4965,175070" coordsize="4152,631" o:gfxdata="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iUUFqdoAAAAJAQAADwAAAAAAAAABACAAAAAiAAAAZHJzL2Rvd25y&#10;ZXYueG1sUEsBAhQAFAAAAAgAh07iQFIt8fjgAgAA6QYAAA4AAAAAAAAAAQAgAAAAKQEAAGRycy9l&#10;Mm9Eb2MueG1sUEsFBgAAAAAGAAYAWQEAAHsGAAAAAA==&#10;">
                <o:lock v:ext="edit" aspectratio="f"/>
                <v:shape id="文本框 2935" o:spid="_x0000_s1026" o:spt="202" type="#_x0000_t202" style="position:absolute;left:4965;top:175070;height:631;width:4152;" fillcolor="#FFFFFF" filled="t" stroked="f" coordsize="21600,21600" o:gfxdata="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5H4FLUAAADbAAAADwAA&#10;AAAAAAABACAAAAAiAAAAZHJzL2Rvd25yZXYueG1sUEsBAhQAFAAAAAgAh07iQDMvBZ47AAAAOQAA&#10;ABAAAAAAAAAAAQAgAAAABAEAAGRycy9zaGFwZXhtbC54bWxQSwUGAAAAAAYABgBbAQAArgMAAAAA&#10;">
                  <v:fill on="t" focussize="0,0"/>
                  <v:stroke on="f"/>
                  <v:imagedata o:title=""/>
                  <o:lock v:ext="edit" aspectratio="f"/>
                  <v:textbox>
                    <w:txbxContent>
                      <w:p>
                        <w:pPr>
                          <w:spacing w:line="360" w:lineRule="auto"/>
                        </w:pPr>
                        <w:r>
                          <w:rPr>
                            <w:rFonts w:hint="eastAsia"/>
                          </w:rPr>
                          <w:t>备注：  表示噪声监测布点</w:t>
                        </w:r>
                      </w:p>
                      <w:p>
                        <w:pPr>
                          <w:spacing w:line="360" w:lineRule="auto"/>
                        </w:pPr>
                        <w:r>
                          <w:rPr>
                            <w:rFonts w:hint="eastAsia"/>
                          </w:rPr>
                          <w:t xml:space="preserve">        </w:t>
                        </w:r>
                      </w:p>
                    </w:txbxContent>
                  </v:textbox>
                </v:shape>
                <v:shape id="等腰三角形 2937" o:spid="_x0000_s1026" o:spt="5" type="#_x0000_t5" style="position:absolute;left:5657;top:175328;height:193;width:182;" fillcolor="#000000" filled="t" stroked="t" coordsize="21600,21600" o:gfxdata="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9B3MvQAA&#10;ANsAAAAPAAAAAAAAAAEAIAAAACIAAABkcnMvZG93bnJldi54bWxQSwECFAAUAAAACACHTuJAMy8F&#10;njsAAAA5AAAAEAAAAAAAAAABACAAAAAMAQAAZHJzL3NoYXBleG1sLnhtbFBLBQYAAAAABgAGAFsB&#10;AAC2AwAAAAA=&#10;" adj="10800">
                  <v:fill on="t" focussize="0,0"/>
                  <v:stroke color="#000000" joinstyle="miter"/>
                  <v:imagedata o:title=""/>
                  <o:lock v:ext="edit" aspectratio="f"/>
                </v:shape>
              </v:group>
            </w:pict>
          </mc:Fallback>
        </mc:AlternateContent>
      </w:r>
    </w:p>
    <w:p>
      <w:pPr>
        <w:ind w:firstLine="2249" w:firstLineChars="800"/>
        <w:rPr>
          <w:rFonts w:hint="eastAsia" w:ascii="仿宋" w:hAnsi="仿宋" w:eastAsia="仿宋" w:cs="仿宋"/>
          <w:b/>
          <w:bCs/>
          <w:sz w:val="28"/>
          <w:szCs w:val="28"/>
        </w:rPr>
      </w:pPr>
    </w:p>
    <w:p>
      <w:pPr>
        <w:jc w:val="center"/>
        <w:rPr>
          <w:rFonts w:hint="eastAsia" w:ascii="仿宋" w:hAnsi="仿宋" w:eastAsia="仿宋" w:cs="仿宋"/>
          <w:b/>
          <w:bCs/>
          <w:sz w:val="28"/>
          <w:szCs w:val="28"/>
        </w:rPr>
      </w:pPr>
      <w:r>
        <w:rPr>
          <w:rFonts w:hint="eastAsia" w:ascii="仿宋" w:hAnsi="仿宋" w:eastAsia="仿宋" w:cs="仿宋"/>
          <w:b/>
          <w:bCs/>
          <w:sz w:val="28"/>
          <w:szCs w:val="28"/>
        </w:rPr>
        <w:t>图3-</w:t>
      </w:r>
      <w:r>
        <w:rPr>
          <w:rFonts w:hint="eastAsia" w:ascii="仿宋" w:hAnsi="仿宋" w:eastAsia="仿宋" w:cs="仿宋"/>
          <w:b/>
          <w:bCs/>
          <w:sz w:val="28"/>
          <w:szCs w:val="28"/>
          <w:lang w:val="en-US" w:eastAsia="zh-CN"/>
        </w:rPr>
        <w:t>11</w:t>
      </w:r>
      <w:r>
        <w:rPr>
          <w:rFonts w:hint="eastAsia" w:ascii="仿宋" w:hAnsi="仿宋" w:eastAsia="仿宋" w:cs="仿宋"/>
          <w:b/>
          <w:bCs/>
          <w:sz w:val="28"/>
          <w:szCs w:val="28"/>
        </w:rPr>
        <w:t xml:space="preserve"> 噪声监测点位示意图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ind w:firstLine="321" w:firstLineChars="100"/>
        <w:jc w:val="left"/>
        <w:textAlignment w:val="auto"/>
        <w:outlineLvl w:val="2"/>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（四）手工监测质量保证</w:t>
      </w:r>
    </w:p>
    <w:p>
      <w:pPr>
        <w:pageBreakBefore w:val="0"/>
        <w:widowControl w:val="0"/>
        <w:kinsoku/>
        <w:wordWrap/>
        <w:overflowPunct/>
        <w:topLinePunct w:val="0"/>
        <w:bidi w:val="0"/>
        <w:snapToGrid/>
        <w:spacing w:line="500" w:lineRule="exact"/>
        <w:ind w:firstLine="560" w:firstLineChars="200"/>
        <w:jc w:val="left"/>
        <w:textAlignment w:val="auto"/>
        <w:outlineLvl w:val="2"/>
        <w:rPr>
          <w:rFonts w:hint="eastAsia" w:ascii="仿宋" w:hAnsi="仿宋" w:eastAsia="仿宋" w:cs="仿宋"/>
          <w:b w:val="0"/>
          <w:bCs w:val="0"/>
          <w:spacing w:val="0"/>
          <w:kern w:val="2"/>
          <w:sz w:val="28"/>
          <w:szCs w:val="28"/>
          <w:lang w:val="en-US" w:eastAsia="zh-CN" w:bidi="ar-SA"/>
        </w:rPr>
      </w:pPr>
      <w:bookmarkStart w:id="0" w:name="_Toc500627985"/>
      <w:r>
        <w:rPr>
          <w:rFonts w:hint="eastAsia" w:ascii="仿宋" w:hAnsi="仿宋" w:eastAsia="仿宋" w:cs="仿宋"/>
          <w:b w:val="0"/>
          <w:bCs w:val="0"/>
          <w:spacing w:val="0"/>
          <w:kern w:val="2"/>
          <w:sz w:val="28"/>
          <w:szCs w:val="28"/>
          <w:lang w:val="en-US" w:eastAsia="zh-CN" w:bidi="ar-SA"/>
        </w:rPr>
        <w:t>1、机构和人员要求：排污单位对自测机构监测业务能力自认定情况，排污单位对自测机构人员上岗考核情况及人员持证上岗情况；接受委托的监测机构通过山西省检验检测机构资质认定并在有效期内。</w:t>
      </w:r>
    </w:p>
    <w:p>
      <w:pPr>
        <w:pageBreakBefore w:val="0"/>
        <w:widowControl w:val="0"/>
        <w:kinsoku/>
        <w:wordWrap/>
        <w:overflowPunct/>
        <w:topLinePunct w:val="0"/>
        <w:bidi w:val="0"/>
        <w:snapToGrid/>
        <w:spacing w:line="500" w:lineRule="exact"/>
        <w:ind w:firstLine="560" w:firstLineChars="200"/>
        <w:textAlignment w:val="auto"/>
        <w:outlineLvl w:val="2"/>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b w:val="0"/>
          <w:bCs w:val="0"/>
          <w:spacing w:val="0"/>
          <w:kern w:val="2"/>
          <w:sz w:val="28"/>
          <w:szCs w:val="28"/>
          <w:lang w:val="en-US" w:eastAsia="zh-CN" w:bidi="ar-SA"/>
        </w:rPr>
        <w:t>2、监测分析方法要求：采用国家标准方法、行业标准方法或生态环境部推荐方法。</w:t>
      </w:r>
    </w:p>
    <w:p>
      <w:pPr>
        <w:pageBreakBefore w:val="0"/>
        <w:widowControl w:val="0"/>
        <w:kinsoku/>
        <w:wordWrap/>
        <w:overflowPunct/>
        <w:topLinePunct w:val="0"/>
        <w:bidi w:val="0"/>
        <w:snapToGrid/>
        <w:spacing w:line="500" w:lineRule="exact"/>
        <w:ind w:firstLine="560" w:firstLineChars="200"/>
        <w:textAlignment w:val="auto"/>
        <w:outlineLvl w:val="2"/>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b w:val="0"/>
          <w:bCs w:val="0"/>
          <w:spacing w:val="0"/>
          <w:kern w:val="2"/>
          <w:sz w:val="28"/>
          <w:szCs w:val="28"/>
          <w:lang w:val="en-US" w:eastAsia="zh-CN" w:bidi="ar-SA"/>
        </w:rPr>
        <w:t>3、仪器要求：所有监测仪器、量具均经过质检部门检定合格并在有效期内使用，按规范定期校准。</w:t>
      </w:r>
    </w:p>
    <w:p>
      <w:pPr>
        <w:pageBreakBefore w:val="0"/>
        <w:widowControl w:val="0"/>
        <w:kinsoku/>
        <w:wordWrap/>
        <w:overflowPunct/>
        <w:topLinePunct w:val="0"/>
        <w:bidi w:val="0"/>
        <w:snapToGrid/>
        <w:spacing w:line="500" w:lineRule="exact"/>
        <w:ind w:firstLine="560" w:firstLineChars="200"/>
        <w:jc w:val="left"/>
        <w:textAlignment w:val="auto"/>
        <w:outlineLvl w:val="2"/>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b w:val="0"/>
          <w:bCs w:val="0"/>
          <w:spacing w:val="0"/>
          <w:kern w:val="2"/>
          <w:sz w:val="28"/>
          <w:szCs w:val="28"/>
          <w:lang w:val="en-US" w:eastAsia="zh-CN" w:bidi="ar-SA"/>
        </w:rPr>
        <w:t>4、噪声监测要求：布点、测量、气象条件按照《工业排污单位厂界环境噪声排放标准》（GB12348-2008）中的要求进行，声级计在测量前、后必须在测量现场进行声学校准。</w:t>
      </w:r>
    </w:p>
    <w:p>
      <w:pPr>
        <w:pageBreakBefore w:val="0"/>
        <w:widowControl w:val="0"/>
        <w:kinsoku/>
        <w:wordWrap/>
        <w:overflowPunct/>
        <w:topLinePunct w:val="0"/>
        <w:bidi w:val="0"/>
        <w:snapToGrid/>
        <w:spacing w:line="500" w:lineRule="exact"/>
        <w:ind w:firstLine="560" w:firstLineChars="200"/>
        <w:jc w:val="left"/>
        <w:textAlignment w:val="auto"/>
        <w:outlineLvl w:val="2"/>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b w:val="0"/>
          <w:bCs w:val="0"/>
          <w:spacing w:val="0"/>
          <w:kern w:val="2"/>
          <w:sz w:val="28"/>
          <w:szCs w:val="28"/>
          <w:lang w:val="en-US" w:eastAsia="zh-CN" w:bidi="ar-SA"/>
        </w:rPr>
        <w:t>5、记录报告要求：现场监测和实验室分析原始记录应详细、准确、不得随意涂改。监测数据和报告经“三校”“三审”。</w:t>
      </w:r>
      <w:bookmarkEnd w:id="0"/>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执行标准</w:t>
      </w:r>
    </w:p>
    <w:p>
      <w:pPr>
        <w:pageBreakBefore w:val="0"/>
        <w:widowControl w:val="0"/>
        <w:kinsoku/>
        <w:wordWrap/>
        <w:overflowPunct/>
        <w:topLinePunct w:val="0"/>
        <w:bidi w:val="0"/>
        <w:snapToGrid/>
        <w:spacing w:line="500" w:lineRule="exact"/>
        <w:ind w:firstLine="560" w:firstLineChars="200"/>
        <w:jc w:val="left"/>
        <w:textAlignment w:val="auto"/>
        <w:outlineLvl w:val="2"/>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b w:val="0"/>
          <w:bCs w:val="0"/>
          <w:spacing w:val="0"/>
          <w:kern w:val="2"/>
          <w:sz w:val="28"/>
          <w:szCs w:val="28"/>
          <w:lang w:val="en-US" w:eastAsia="zh-CN" w:bidi="ar-SA"/>
        </w:rPr>
        <w:t>各类污染物排放执行标准见表4-1。</w:t>
      </w:r>
    </w:p>
    <w:p>
      <w:pPr>
        <w:keepNext w:val="0"/>
        <w:keepLines w:val="0"/>
        <w:pageBreakBefore w:val="0"/>
        <w:widowControl w:val="0"/>
        <w:kinsoku/>
        <w:wordWrap/>
        <w:overflowPunct/>
        <w:topLinePunct w:val="0"/>
        <w:autoSpaceDE w:val="0"/>
        <w:autoSpaceDN w:val="0"/>
        <w:bidi w:val="0"/>
        <w:adjustRightInd w:val="0"/>
        <w:snapToGrid/>
        <w:spacing w:line="500" w:lineRule="exact"/>
        <w:ind w:left="0" w:hanging="231" w:hangingChars="96"/>
        <w:jc w:val="center"/>
        <w:textAlignment w:val="auto"/>
        <w:outlineLvl w:val="1"/>
        <w:rPr>
          <w:rFonts w:hint="eastAsia" w:ascii="仿宋" w:hAnsi="仿宋" w:eastAsia="仿宋" w:cs="仿宋"/>
          <w:b/>
          <w:kern w:val="0"/>
          <w:sz w:val="24"/>
          <w:szCs w:val="24"/>
          <w:lang w:val="zh-CN"/>
        </w:rPr>
      </w:pPr>
      <w:r>
        <w:rPr>
          <w:rFonts w:hint="eastAsia" w:ascii="仿宋" w:hAnsi="仿宋" w:eastAsia="仿宋" w:cs="仿宋"/>
          <w:b/>
          <w:kern w:val="0"/>
          <w:sz w:val="24"/>
          <w:szCs w:val="24"/>
        </w:rPr>
        <w:t>表</w:t>
      </w:r>
      <w:r>
        <w:rPr>
          <w:rFonts w:hint="eastAsia" w:ascii="仿宋" w:hAnsi="仿宋" w:eastAsia="仿宋" w:cs="仿宋"/>
          <w:b/>
          <w:kern w:val="0"/>
          <w:sz w:val="24"/>
          <w:szCs w:val="24"/>
          <w:lang w:val="en-US" w:eastAsia="zh-CN"/>
        </w:rPr>
        <w:t>4-1</w:t>
      </w:r>
      <w:r>
        <w:rPr>
          <w:rFonts w:hint="eastAsia" w:ascii="仿宋" w:hAnsi="仿宋" w:eastAsia="仿宋" w:cs="仿宋"/>
          <w:b/>
          <w:kern w:val="0"/>
          <w:sz w:val="24"/>
          <w:szCs w:val="24"/>
        </w:rPr>
        <w:t xml:space="preserve">  </w:t>
      </w:r>
      <w:r>
        <w:rPr>
          <w:rFonts w:hint="eastAsia" w:ascii="仿宋" w:hAnsi="仿宋" w:eastAsia="仿宋" w:cs="仿宋"/>
          <w:b/>
          <w:kern w:val="0"/>
          <w:sz w:val="24"/>
          <w:szCs w:val="24"/>
          <w:lang w:val="zh-CN"/>
        </w:rPr>
        <w:t>污染物排放执行标准</w:t>
      </w:r>
    </w:p>
    <w:tbl>
      <w:tblPr>
        <w:tblStyle w:val="16"/>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615"/>
        <w:gridCol w:w="1832"/>
        <w:gridCol w:w="1829"/>
        <w:gridCol w:w="1749"/>
        <w:gridCol w:w="108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756" w:type="dxa"/>
            <w:vAlign w:val="center"/>
          </w:tcPr>
          <w:p>
            <w:pPr>
              <w:jc w:val="center"/>
              <w:rPr>
                <w:rFonts w:hint="eastAsia" w:ascii="仿宋" w:hAnsi="仿宋" w:eastAsia="仿宋" w:cs="仿宋"/>
                <w:b/>
                <w:sz w:val="21"/>
                <w:szCs w:val="21"/>
                <w:lang w:eastAsia="zh-CN"/>
              </w:rPr>
            </w:pPr>
            <w:r>
              <w:rPr>
                <w:rFonts w:hint="eastAsia" w:ascii="仿宋" w:hAnsi="仿宋" w:eastAsia="仿宋" w:cs="仿宋"/>
                <w:b/>
                <w:bCs/>
                <w:sz w:val="21"/>
                <w:szCs w:val="21"/>
                <w:lang w:eastAsia="zh-CN"/>
              </w:rPr>
              <w:t>污染源类型</w:t>
            </w:r>
          </w:p>
        </w:tc>
        <w:tc>
          <w:tcPr>
            <w:tcW w:w="615" w:type="dxa"/>
            <w:vAlign w:val="center"/>
          </w:tcPr>
          <w:p>
            <w:pPr>
              <w:jc w:val="center"/>
              <w:rPr>
                <w:rFonts w:hint="eastAsia" w:ascii="仿宋" w:hAnsi="仿宋" w:eastAsia="仿宋" w:cs="仿宋"/>
                <w:b/>
                <w:sz w:val="21"/>
                <w:szCs w:val="21"/>
                <w:lang w:eastAsia="zh-CN"/>
              </w:rPr>
            </w:pPr>
            <w:r>
              <w:rPr>
                <w:rFonts w:hint="eastAsia" w:ascii="仿宋" w:hAnsi="仿宋" w:eastAsia="仿宋" w:cs="仿宋"/>
                <w:b/>
                <w:bCs/>
                <w:sz w:val="21"/>
                <w:szCs w:val="21"/>
                <w:lang w:eastAsia="zh-CN"/>
              </w:rPr>
              <w:t>序号</w:t>
            </w:r>
          </w:p>
        </w:tc>
        <w:tc>
          <w:tcPr>
            <w:tcW w:w="1832" w:type="dxa"/>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污染源名称</w:t>
            </w:r>
          </w:p>
        </w:tc>
        <w:tc>
          <w:tcPr>
            <w:tcW w:w="1829" w:type="dxa"/>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标准名称</w:t>
            </w:r>
          </w:p>
        </w:tc>
        <w:tc>
          <w:tcPr>
            <w:tcW w:w="1749" w:type="dxa"/>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监测项目</w:t>
            </w:r>
          </w:p>
        </w:tc>
        <w:tc>
          <w:tcPr>
            <w:tcW w:w="1080" w:type="dxa"/>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标准限值</w:t>
            </w:r>
          </w:p>
        </w:tc>
        <w:tc>
          <w:tcPr>
            <w:tcW w:w="1279"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56" w:type="dxa"/>
            <w:vMerge w:val="restar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固定源废气废气</w:t>
            </w:r>
          </w:p>
        </w:tc>
        <w:tc>
          <w:tcPr>
            <w:tcW w:w="615"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c>
          <w:tcPr>
            <w:tcW w:w="1832"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烘干机、烘干磨、煤磨及冷却机废气</w:t>
            </w:r>
          </w:p>
        </w:tc>
        <w:tc>
          <w:tcPr>
            <w:tcW w:w="1829"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color w:val="auto"/>
                <w:sz w:val="22"/>
                <w:szCs w:val="22"/>
                <w:lang w:val="en-US" w:eastAsia="zh-CN"/>
              </w:rPr>
            </w:pPr>
            <w:r>
              <w:rPr>
                <w:rFonts w:hint="eastAsia" w:ascii="仿宋" w:hAnsi="仿宋" w:eastAsia="仿宋" w:cs="仿宋"/>
                <w:bCs/>
                <w:sz w:val="22"/>
                <w:szCs w:val="22"/>
                <w:lang w:val="en-US" w:eastAsia="zh-CN"/>
              </w:rPr>
              <w:t>《水泥工业大气污染物排放标准》</w:t>
            </w:r>
          </w:p>
        </w:tc>
        <w:tc>
          <w:tcPr>
            <w:tcW w:w="17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颗粒物</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20</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bCs/>
                <w:sz w:val="21"/>
                <w:szCs w:val="21"/>
                <w:lang w:val="en-US" w:eastAsia="zh-CN"/>
              </w:rPr>
              <w:t>（mg/m</w:t>
            </w:r>
            <w:r>
              <w:rPr>
                <w:rFonts w:hint="eastAsia" w:ascii="仿宋" w:hAnsi="仿宋" w:eastAsia="仿宋" w:cs="仿宋"/>
                <w:bCs/>
                <w:sz w:val="21"/>
                <w:szCs w:val="21"/>
                <w:vertAlign w:val="superscript"/>
                <w:lang w:val="en-US" w:eastAsia="zh-CN"/>
              </w:rPr>
              <w:t>3</w:t>
            </w:r>
            <w:r>
              <w:rPr>
                <w:rFonts w:hint="eastAsia" w:ascii="仿宋" w:hAnsi="仿宋" w:eastAsia="仿宋" w:cs="仿宋"/>
                <w:bCs/>
                <w:sz w:val="21"/>
                <w:szCs w:val="21"/>
                <w:lang w:val="en-US" w:eastAsia="zh-CN"/>
              </w:rPr>
              <w:t>）</w:t>
            </w:r>
          </w:p>
        </w:tc>
        <w:tc>
          <w:tcPr>
            <w:tcW w:w="1279" w:type="dxa"/>
            <w:vAlign w:val="center"/>
          </w:tcPr>
          <w:p>
            <w:pPr>
              <w:jc w:val="center"/>
              <w:rPr>
                <w:rFonts w:hint="eastAsia" w:ascii="仿宋" w:hAnsi="仿宋" w:eastAsia="仿宋" w:cs="仿宋"/>
                <w:sz w:val="21"/>
                <w:szCs w:val="21"/>
              </w:rPr>
            </w:pPr>
            <w:r>
              <w:rPr>
                <w:rFonts w:hint="eastAsia" w:ascii="仿宋" w:hAnsi="仿宋" w:eastAsia="仿宋" w:cs="仿宋"/>
                <w:color w:val="auto"/>
                <w:kern w:val="2"/>
                <w:sz w:val="22"/>
                <w:szCs w:val="22"/>
                <w:lang w:val="en-US" w:eastAsia="zh-CN" w:bidi="ar-SA"/>
              </w:rPr>
              <w:t>现行标准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56" w:type="dxa"/>
            <w:vMerge w:val="continue"/>
            <w:tcBorders/>
            <w:vAlign w:val="center"/>
          </w:tcPr>
          <w:p>
            <w:pPr>
              <w:jc w:val="center"/>
              <w:rPr>
                <w:rFonts w:hint="eastAsia" w:ascii="仿宋" w:hAnsi="仿宋" w:eastAsia="仿宋" w:cs="仿宋"/>
                <w:bCs/>
                <w:sz w:val="21"/>
                <w:szCs w:val="21"/>
                <w:lang w:val="en-US" w:eastAsia="zh-CN"/>
              </w:rPr>
            </w:pPr>
          </w:p>
        </w:tc>
        <w:tc>
          <w:tcPr>
            <w:tcW w:w="615"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2</w:t>
            </w:r>
          </w:p>
        </w:tc>
        <w:tc>
          <w:tcPr>
            <w:tcW w:w="1832" w:type="dxa"/>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p>
        </w:tc>
        <w:tc>
          <w:tcPr>
            <w:tcW w:w="1829" w:type="dxa"/>
            <w:vMerge w:val="continue"/>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bCs/>
                <w:sz w:val="22"/>
                <w:szCs w:val="22"/>
                <w:lang w:val="en-US" w:eastAsia="zh-CN"/>
              </w:rPr>
            </w:pPr>
          </w:p>
        </w:tc>
        <w:tc>
          <w:tcPr>
            <w:tcW w:w="17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二氧化硫</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400</w:t>
            </w:r>
            <w:r>
              <w:rPr>
                <w:rFonts w:hint="eastAsia" w:ascii="仿宋" w:hAnsi="仿宋" w:eastAsia="仿宋" w:cs="仿宋"/>
                <w:bCs/>
                <w:sz w:val="21"/>
                <w:szCs w:val="21"/>
                <w:lang w:val="en-US" w:eastAsia="zh-CN"/>
              </w:rPr>
              <w:t>（mg/m</w:t>
            </w:r>
            <w:r>
              <w:rPr>
                <w:rFonts w:hint="eastAsia" w:ascii="仿宋" w:hAnsi="仿宋" w:eastAsia="仿宋" w:cs="仿宋"/>
                <w:bCs/>
                <w:sz w:val="21"/>
                <w:szCs w:val="21"/>
                <w:vertAlign w:val="superscript"/>
                <w:lang w:val="en-US" w:eastAsia="zh-CN"/>
              </w:rPr>
              <w:t>3</w:t>
            </w:r>
            <w:r>
              <w:rPr>
                <w:rFonts w:hint="eastAsia" w:ascii="仿宋" w:hAnsi="仿宋" w:eastAsia="仿宋" w:cs="仿宋"/>
                <w:bCs/>
                <w:sz w:val="21"/>
                <w:szCs w:val="21"/>
                <w:lang w:val="en-US" w:eastAsia="zh-CN"/>
              </w:rPr>
              <w:t>）</w:t>
            </w:r>
          </w:p>
        </w:tc>
        <w:tc>
          <w:tcPr>
            <w:tcW w:w="1279" w:type="dxa"/>
            <w:vAlign w:val="center"/>
          </w:tcPr>
          <w:p>
            <w:pPr>
              <w:jc w:val="center"/>
              <w:rPr>
                <w:rFonts w:hint="eastAsia" w:ascii="仿宋" w:hAnsi="仿宋" w:eastAsia="仿宋" w:cs="仿宋"/>
                <w:sz w:val="21"/>
                <w:szCs w:val="21"/>
              </w:rPr>
            </w:pPr>
            <w:r>
              <w:rPr>
                <w:rFonts w:hint="eastAsia" w:ascii="仿宋" w:hAnsi="仿宋" w:eastAsia="仿宋" w:cs="仿宋"/>
                <w:color w:val="auto"/>
                <w:kern w:val="2"/>
                <w:sz w:val="22"/>
                <w:szCs w:val="22"/>
                <w:lang w:val="en-US" w:eastAsia="zh-CN" w:bidi="ar-SA"/>
              </w:rPr>
              <w:t>现行标准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56" w:type="dxa"/>
            <w:vMerge w:val="continue"/>
            <w:tcBorders/>
            <w:vAlign w:val="center"/>
          </w:tcPr>
          <w:p>
            <w:pPr>
              <w:jc w:val="center"/>
              <w:rPr>
                <w:rFonts w:hint="eastAsia" w:ascii="仿宋" w:hAnsi="仿宋" w:eastAsia="仿宋" w:cs="仿宋"/>
                <w:bCs/>
                <w:sz w:val="21"/>
                <w:szCs w:val="21"/>
                <w:lang w:val="en-US" w:eastAsia="zh-CN"/>
              </w:rPr>
            </w:pPr>
          </w:p>
        </w:tc>
        <w:tc>
          <w:tcPr>
            <w:tcW w:w="615"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3</w:t>
            </w:r>
          </w:p>
        </w:tc>
        <w:tc>
          <w:tcPr>
            <w:tcW w:w="1832" w:type="dxa"/>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p>
        </w:tc>
        <w:tc>
          <w:tcPr>
            <w:tcW w:w="1829" w:type="dxa"/>
            <w:vMerge w:val="continue"/>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bCs/>
                <w:sz w:val="22"/>
                <w:szCs w:val="22"/>
                <w:lang w:val="en-US" w:eastAsia="zh-CN"/>
              </w:rPr>
            </w:pPr>
          </w:p>
        </w:tc>
        <w:tc>
          <w:tcPr>
            <w:tcW w:w="17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氮氧化物</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300</w:t>
            </w:r>
            <w:r>
              <w:rPr>
                <w:rFonts w:hint="eastAsia" w:ascii="仿宋" w:hAnsi="仿宋" w:eastAsia="仿宋" w:cs="仿宋"/>
                <w:bCs/>
                <w:sz w:val="21"/>
                <w:szCs w:val="21"/>
                <w:lang w:val="en-US" w:eastAsia="zh-CN"/>
              </w:rPr>
              <w:t>（mg/m</w:t>
            </w:r>
            <w:r>
              <w:rPr>
                <w:rFonts w:hint="eastAsia" w:ascii="仿宋" w:hAnsi="仿宋" w:eastAsia="仿宋" w:cs="仿宋"/>
                <w:bCs/>
                <w:sz w:val="21"/>
                <w:szCs w:val="21"/>
                <w:vertAlign w:val="superscript"/>
                <w:lang w:val="en-US" w:eastAsia="zh-CN"/>
              </w:rPr>
              <w:t>3</w:t>
            </w:r>
            <w:r>
              <w:rPr>
                <w:rFonts w:hint="eastAsia" w:ascii="仿宋" w:hAnsi="仿宋" w:eastAsia="仿宋" w:cs="仿宋"/>
                <w:bCs/>
                <w:sz w:val="21"/>
                <w:szCs w:val="21"/>
                <w:lang w:val="en-US" w:eastAsia="zh-CN"/>
              </w:rPr>
              <w:t>）</w:t>
            </w:r>
          </w:p>
        </w:tc>
        <w:tc>
          <w:tcPr>
            <w:tcW w:w="1279" w:type="dxa"/>
            <w:vAlign w:val="center"/>
          </w:tcPr>
          <w:p>
            <w:pPr>
              <w:jc w:val="center"/>
              <w:rPr>
                <w:rFonts w:hint="eastAsia" w:ascii="仿宋" w:hAnsi="仿宋" w:eastAsia="仿宋" w:cs="仿宋"/>
                <w:sz w:val="21"/>
                <w:szCs w:val="21"/>
              </w:rPr>
            </w:pPr>
            <w:r>
              <w:rPr>
                <w:rFonts w:hint="eastAsia" w:ascii="仿宋" w:hAnsi="仿宋" w:eastAsia="仿宋" w:cs="仿宋"/>
                <w:color w:val="auto"/>
                <w:kern w:val="2"/>
                <w:sz w:val="22"/>
                <w:szCs w:val="22"/>
                <w:lang w:val="en-US" w:eastAsia="zh-CN" w:bidi="ar-SA"/>
              </w:rPr>
              <w:t>现行标准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756" w:type="dxa"/>
            <w:vMerge w:val="continue"/>
            <w:tcBorders/>
            <w:vAlign w:val="center"/>
          </w:tcPr>
          <w:p>
            <w:pPr>
              <w:jc w:val="center"/>
              <w:rPr>
                <w:rFonts w:hint="eastAsia" w:ascii="仿宋" w:hAnsi="仿宋" w:eastAsia="仿宋" w:cs="仿宋"/>
                <w:bCs/>
                <w:sz w:val="21"/>
                <w:szCs w:val="21"/>
                <w:lang w:val="en-US" w:eastAsia="zh-CN"/>
              </w:rPr>
            </w:pPr>
          </w:p>
        </w:tc>
        <w:tc>
          <w:tcPr>
            <w:tcW w:w="615"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4</w:t>
            </w:r>
          </w:p>
        </w:tc>
        <w:tc>
          <w:tcPr>
            <w:tcW w:w="183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破碎机、磨机、包装机及其他通风生产设备废气</w:t>
            </w:r>
          </w:p>
        </w:tc>
        <w:tc>
          <w:tcPr>
            <w:tcW w:w="1829" w:type="dxa"/>
            <w:vMerge w:val="continue"/>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color w:val="auto"/>
                <w:sz w:val="22"/>
                <w:szCs w:val="22"/>
                <w:lang w:val="en-US" w:eastAsia="zh-CN"/>
              </w:rPr>
            </w:pPr>
          </w:p>
        </w:tc>
        <w:tc>
          <w:tcPr>
            <w:tcW w:w="17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颗粒物</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10</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bCs/>
                <w:sz w:val="21"/>
                <w:szCs w:val="21"/>
                <w:lang w:val="en-US" w:eastAsia="zh-CN"/>
              </w:rPr>
              <w:t>（mg/m</w:t>
            </w:r>
            <w:r>
              <w:rPr>
                <w:rFonts w:hint="eastAsia" w:ascii="仿宋" w:hAnsi="仿宋" w:eastAsia="仿宋" w:cs="仿宋"/>
                <w:bCs/>
                <w:sz w:val="21"/>
                <w:szCs w:val="21"/>
                <w:vertAlign w:val="superscript"/>
                <w:lang w:val="en-US" w:eastAsia="zh-CN"/>
              </w:rPr>
              <w:t>3</w:t>
            </w:r>
            <w:r>
              <w:rPr>
                <w:rFonts w:hint="eastAsia" w:ascii="仿宋" w:hAnsi="仿宋" w:eastAsia="仿宋" w:cs="仿宋"/>
                <w:bCs/>
                <w:sz w:val="21"/>
                <w:szCs w:val="21"/>
                <w:lang w:val="en-US" w:eastAsia="zh-CN"/>
              </w:rPr>
              <w:t>）</w:t>
            </w:r>
          </w:p>
        </w:tc>
        <w:tc>
          <w:tcPr>
            <w:tcW w:w="1279" w:type="dxa"/>
            <w:vAlign w:val="center"/>
          </w:tcPr>
          <w:p>
            <w:pPr>
              <w:jc w:val="center"/>
              <w:rPr>
                <w:rFonts w:hint="eastAsia" w:ascii="仿宋" w:hAnsi="仿宋" w:eastAsia="仿宋" w:cs="仿宋"/>
                <w:sz w:val="21"/>
                <w:szCs w:val="21"/>
              </w:rPr>
            </w:pPr>
            <w:r>
              <w:rPr>
                <w:rFonts w:hint="eastAsia" w:ascii="仿宋" w:hAnsi="仿宋" w:eastAsia="仿宋" w:cs="仿宋"/>
                <w:color w:val="auto"/>
                <w:kern w:val="2"/>
                <w:sz w:val="22"/>
                <w:szCs w:val="22"/>
                <w:lang w:val="en-US" w:eastAsia="zh-CN" w:bidi="ar-SA"/>
              </w:rPr>
              <w:t>现行标准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756" w:type="dxa"/>
            <w:vMerge w:val="continue"/>
            <w:tcBorders/>
            <w:vAlign w:val="center"/>
          </w:tcPr>
          <w:p>
            <w:pPr>
              <w:jc w:val="center"/>
              <w:rPr>
                <w:rFonts w:hint="eastAsia" w:ascii="仿宋" w:hAnsi="仿宋" w:eastAsia="仿宋" w:cs="仿宋"/>
                <w:bCs/>
                <w:sz w:val="21"/>
                <w:szCs w:val="21"/>
                <w:lang w:val="en-US" w:eastAsia="zh-CN"/>
              </w:rPr>
            </w:pPr>
          </w:p>
        </w:tc>
        <w:tc>
          <w:tcPr>
            <w:tcW w:w="6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183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水泥仓及其他通风生产设备废气</w:t>
            </w:r>
          </w:p>
        </w:tc>
        <w:tc>
          <w:tcPr>
            <w:tcW w:w="1829" w:type="dxa"/>
            <w:vAlign w:val="center"/>
          </w:tcPr>
          <w:p>
            <w:pPr>
              <w:jc w:val="center"/>
              <w:rPr>
                <w:rFonts w:hint="eastAsia" w:ascii="仿宋" w:hAnsi="仿宋" w:eastAsia="仿宋" w:cs="仿宋"/>
                <w:bCs/>
                <w:sz w:val="22"/>
                <w:szCs w:val="22"/>
              </w:rPr>
            </w:pPr>
            <w:r>
              <w:rPr>
                <w:rFonts w:hint="eastAsia" w:ascii="仿宋" w:hAnsi="仿宋" w:eastAsia="仿宋" w:cs="仿宋"/>
                <w:bCs/>
                <w:sz w:val="22"/>
                <w:szCs w:val="22"/>
                <w:lang w:val="en-US" w:eastAsia="zh-CN"/>
              </w:rPr>
              <w:t>《水泥工业大气污染物排放标准》（GB4915-2013）</w:t>
            </w:r>
          </w:p>
        </w:tc>
        <w:tc>
          <w:tcPr>
            <w:tcW w:w="17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颗粒物</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10</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bCs/>
                <w:sz w:val="21"/>
                <w:szCs w:val="21"/>
                <w:lang w:val="en-US" w:eastAsia="zh-CN"/>
              </w:rPr>
              <w:t>（mg/m</w:t>
            </w:r>
            <w:r>
              <w:rPr>
                <w:rFonts w:hint="eastAsia" w:ascii="仿宋" w:hAnsi="仿宋" w:eastAsia="仿宋" w:cs="仿宋"/>
                <w:bCs/>
                <w:sz w:val="21"/>
                <w:szCs w:val="21"/>
                <w:vertAlign w:val="superscript"/>
                <w:lang w:val="en-US" w:eastAsia="zh-CN"/>
              </w:rPr>
              <w:t>3</w:t>
            </w:r>
            <w:r>
              <w:rPr>
                <w:rFonts w:hint="eastAsia" w:ascii="仿宋" w:hAnsi="仿宋" w:eastAsia="仿宋" w:cs="仿宋"/>
                <w:bCs/>
                <w:sz w:val="21"/>
                <w:szCs w:val="21"/>
                <w:lang w:val="en-US" w:eastAsia="zh-CN"/>
              </w:rPr>
              <w:t>）</w:t>
            </w:r>
          </w:p>
        </w:tc>
        <w:tc>
          <w:tcPr>
            <w:tcW w:w="1279" w:type="dxa"/>
            <w:vAlign w:val="center"/>
          </w:tcPr>
          <w:p>
            <w:pPr>
              <w:jc w:val="center"/>
              <w:rPr>
                <w:rFonts w:hint="eastAsia" w:ascii="仿宋" w:hAnsi="仿宋" w:eastAsia="仿宋" w:cs="仿宋"/>
                <w:sz w:val="21"/>
                <w:szCs w:val="21"/>
              </w:rPr>
            </w:pPr>
            <w:r>
              <w:rPr>
                <w:rFonts w:hint="eastAsia" w:ascii="仿宋" w:hAnsi="仿宋" w:eastAsia="仿宋" w:cs="仿宋"/>
                <w:color w:val="auto"/>
                <w:kern w:val="2"/>
                <w:sz w:val="22"/>
                <w:szCs w:val="22"/>
                <w:lang w:val="en-US" w:eastAsia="zh-CN" w:bidi="ar-SA"/>
              </w:rPr>
              <w:t>现行标准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56"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无组织废气</w:t>
            </w:r>
          </w:p>
        </w:tc>
        <w:tc>
          <w:tcPr>
            <w:tcW w:w="6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18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829" w:type="dxa"/>
            <w:vAlign w:val="center"/>
          </w:tcPr>
          <w:p>
            <w:pPr>
              <w:jc w:val="center"/>
              <w:rPr>
                <w:rFonts w:hint="eastAsia" w:ascii="仿宋" w:hAnsi="仿宋" w:eastAsia="仿宋" w:cs="仿宋"/>
                <w:bCs/>
                <w:sz w:val="22"/>
                <w:szCs w:val="22"/>
              </w:rPr>
            </w:pPr>
          </w:p>
        </w:tc>
        <w:tc>
          <w:tcPr>
            <w:tcW w:w="1749" w:type="dxa"/>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颗粒物</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cs="仿宋"/>
                <w:bCs/>
                <w:sz w:val="21"/>
                <w:szCs w:val="21"/>
                <w:lang w:val="en-US" w:eastAsia="zh-CN"/>
              </w:rPr>
            </w:pPr>
            <w:r>
              <w:rPr>
                <w:rFonts w:hint="eastAsia" w:ascii="仿宋" w:hAnsi="仿宋" w:eastAsia="仿宋" w:cs="仿宋"/>
                <w:color w:val="auto"/>
                <w:kern w:val="2"/>
                <w:sz w:val="22"/>
                <w:szCs w:val="22"/>
                <w:lang w:val="en-US" w:eastAsia="zh-CN" w:bidi="ar-SA"/>
              </w:rPr>
              <w:t xml:space="preserve">0.5 </w:t>
            </w:r>
            <w:r>
              <w:rPr>
                <w:rFonts w:hint="eastAsia" w:ascii="仿宋" w:hAnsi="仿宋" w:eastAsia="仿宋" w:cs="仿宋"/>
                <w:bCs/>
                <w:sz w:val="21"/>
                <w:szCs w:val="21"/>
                <w:lang w:val="en-US" w:eastAsia="zh-CN"/>
              </w:rPr>
              <w:t>（mg/m</w:t>
            </w:r>
            <w:r>
              <w:rPr>
                <w:rFonts w:hint="eastAsia" w:ascii="仿宋" w:hAnsi="仿宋" w:eastAsia="仿宋" w:cs="仿宋"/>
                <w:bCs/>
                <w:sz w:val="21"/>
                <w:szCs w:val="21"/>
                <w:vertAlign w:val="superscript"/>
                <w:lang w:val="en-US" w:eastAsia="zh-CN"/>
              </w:rPr>
              <w:t>3</w:t>
            </w:r>
            <w:r>
              <w:rPr>
                <w:rFonts w:hint="eastAsia" w:ascii="仿宋" w:hAnsi="仿宋" w:eastAsia="仿宋" w:cs="仿宋"/>
                <w:bCs/>
                <w:sz w:val="21"/>
                <w:szCs w:val="21"/>
                <w:lang w:val="en-US" w:eastAsia="zh-CN"/>
              </w:rPr>
              <w:t>）</w:t>
            </w:r>
          </w:p>
        </w:tc>
        <w:tc>
          <w:tcPr>
            <w:tcW w:w="1279" w:type="dxa"/>
            <w:vAlign w:val="center"/>
          </w:tcPr>
          <w:p>
            <w:pPr>
              <w:jc w:val="center"/>
              <w:rPr>
                <w:rFonts w:hint="eastAsia" w:ascii="仿宋" w:hAnsi="仿宋" w:eastAsia="仿宋" w:cs="仿宋"/>
                <w:sz w:val="21"/>
                <w:szCs w:val="21"/>
              </w:rPr>
            </w:pPr>
            <w:r>
              <w:rPr>
                <w:rFonts w:hint="eastAsia" w:ascii="仿宋" w:hAnsi="仿宋" w:eastAsia="仿宋" w:cs="仿宋"/>
                <w:color w:val="auto"/>
                <w:kern w:val="2"/>
                <w:sz w:val="22"/>
                <w:szCs w:val="22"/>
                <w:lang w:val="en-US" w:eastAsia="zh-CN" w:bidi="ar-SA"/>
              </w:rPr>
              <w:t>现行标准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756" w:type="dxa"/>
            <w:vMerge w:val="restar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厂界</w:t>
            </w:r>
          </w:p>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噪声</w:t>
            </w:r>
          </w:p>
        </w:tc>
        <w:tc>
          <w:tcPr>
            <w:tcW w:w="6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18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829" w:type="dxa"/>
            <w:vMerge w:val="restart"/>
            <w:vAlign w:val="center"/>
          </w:tcPr>
          <w:p>
            <w:pPr>
              <w:jc w:val="center"/>
              <w:rPr>
                <w:rFonts w:hint="eastAsia" w:ascii="仿宋" w:hAnsi="仿宋" w:eastAsia="仿宋" w:cs="仿宋"/>
                <w:bCs/>
                <w:sz w:val="22"/>
                <w:szCs w:val="22"/>
              </w:rPr>
            </w:pPr>
            <w:r>
              <w:rPr>
                <w:rFonts w:hint="eastAsia" w:ascii="仿宋" w:hAnsi="仿宋" w:eastAsia="仿宋" w:cs="仿宋"/>
                <w:bCs/>
                <w:sz w:val="22"/>
                <w:szCs w:val="22"/>
              </w:rPr>
              <w:t>《工业排污单位厂界环境噪声排放标准》GB12348</w:t>
            </w:r>
          </w:p>
          <w:p>
            <w:pPr>
              <w:jc w:val="center"/>
              <w:rPr>
                <w:rFonts w:hint="eastAsia" w:ascii="仿宋" w:hAnsi="仿宋" w:eastAsia="仿宋" w:cs="仿宋"/>
                <w:bCs/>
                <w:sz w:val="22"/>
                <w:szCs w:val="22"/>
              </w:rPr>
            </w:pPr>
            <w:r>
              <w:rPr>
                <w:rFonts w:hint="eastAsia" w:ascii="仿宋" w:hAnsi="仿宋" w:eastAsia="仿宋" w:cs="仿宋"/>
                <w:bCs/>
                <w:sz w:val="22"/>
                <w:szCs w:val="22"/>
              </w:rPr>
              <w:t>- 2008 2 类标准值</w:t>
            </w:r>
          </w:p>
        </w:tc>
        <w:tc>
          <w:tcPr>
            <w:tcW w:w="1749"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昼间</w:t>
            </w:r>
          </w:p>
        </w:tc>
        <w:tc>
          <w:tcPr>
            <w:tcW w:w="1080"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60 dB(A)</w:t>
            </w:r>
          </w:p>
        </w:tc>
        <w:tc>
          <w:tcPr>
            <w:tcW w:w="1279" w:type="dxa"/>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auto"/>
                <w:kern w:val="2"/>
                <w:sz w:val="22"/>
                <w:szCs w:val="22"/>
                <w:lang w:val="en-US" w:eastAsia="zh-CN" w:bidi="ar-SA"/>
              </w:rPr>
              <w:t>现行标准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756" w:type="dxa"/>
            <w:vMerge w:val="continue"/>
            <w:vAlign w:val="center"/>
          </w:tcPr>
          <w:p>
            <w:pPr>
              <w:jc w:val="center"/>
              <w:rPr>
                <w:rFonts w:hint="eastAsia" w:ascii="仿宋" w:hAnsi="仿宋" w:eastAsia="仿宋" w:cs="仿宋"/>
                <w:bCs/>
                <w:sz w:val="21"/>
                <w:szCs w:val="21"/>
                <w:lang w:val="en-US" w:eastAsia="zh-CN"/>
              </w:rPr>
            </w:pPr>
          </w:p>
        </w:tc>
        <w:tc>
          <w:tcPr>
            <w:tcW w:w="61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18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829" w:type="dxa"/>
            <w:vMerge w:val="continue"/>
            <w:vAlign w:val="center"/>
          </w:tcPr>
          <w:p>
            <w:pPr>
              <w:jc w:val="center"/>
              <w:rPr>
                <w:rFonts w:hint="eastAsia" w:ascii="仿宋" w:hAnsi="仿宋" w:eastAsia="仿宋" w:cs="仿宋"/>
                <w:bCs/>
                <w:sz w:val="22"/>
                <w:szCs w:val="22"/>
              </w:rPr>
            </w:pPr>
          </w:p>
        </w:tc>
        <w:tc>
          <w:tcPr>
            <w:tcW w:w="1749"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夜间</w:t>
            </w:r>
          </w:p>
        </w:tc>
        <w:tc>
          <w:tcPr>
            <w:tcW w:w="1080"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50 dB(A)</w:t>
            </w:r>
          </w:p>
        </w:tc>
        <w:tc>
          <w:tcPr>
            <w:tcW w:w="1279" w:type="dxa"/>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auto"/>
                <w:kern w:val="2"/>
                <w:sz w:val="22"/>
                <w:szCs w:val="22"/>
                <w:lang w:val="en-US" w:eastAsia="zh-CN" w:bidi="ar-SA"/>
              </w:rPr>
              <w:t>现行标准</w:t>
            </w:r>
          </w:p>
        </w:tc>
      </w:tr>
    </w:tbl>
    <w:p>
      <w:pPr>
        <w:pStyle w:val="4"/>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委托监测</w:t>
      </w:r>
    </w:p>
    <w:p>
      <w:pPr>
        <w:pStyle w:val="4"/>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本企业自行监测全部为手工监测。开展方式为委托监测，所有监测项目均委托通过山西省检验检测资质认定的社会监测机构代为开展监测。</w:t>
      </w:r>
    </w:p>
    <w:p>
      <w:pPr>
        <w:pStyle w:val="4"/>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委托监测协议与自行监测方案一同报环保局备案，委托监测协议后附检验检测机构资质认定证书及附表等证明材料。</w:t>
      </w:r>
    </w:p>
    <w:p>
      <w:pPr>
        <w:pStyle w:val="4"/>
        <w:keepNext/>
        <w:keepLines/>
        <w:pageBreakBefore w:val="0"/>
        <w:widowControl w:val="0"/>
        <w:numPr>
          <w:ilvl w:val="0"/>
          <w:numId w:val="0"/>
        </w:numPr>
        <w:kinsoku/>
        <w:wordWrap/>
        <w:overflowPunct/>
        <w:topLinePunct w:val="0"/>
        <w:autoSpaceDE/>
        <w:autoSpaceDN/>
        <w:bidi w:val="0"/>
        <w:adjustRightInd/>
        <w:snapToGrid/>
        <w:spacing w:before="157" w:beforeLines="50" w:after="0" w:line="500" w:lineRule="exact"/>
        <w:ind w:leftChars="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信息记录和报告</w:t>
      </w:r>
    </w:p>
    <w:p>
      <w:pPr>
        <w:pStyle w:val="4"/>
        <w:pageBreakBefore w:val="0"/>
        <w:widowControl w:val="0"/>
        <w:numPr>
          <w:ilvl w:val="0"/>
          <w:numId w:val="5"/>
        </w:numPr>
        <w:kinsoku/>
        <w:wordWrap/>
        <w:overflowPunct/>
        <w:topLinePunct w:val="0"/>
        <w:autoSpaceDE/>
        <w:autoSpaceDN/>
        <w:bidi w:val="0"/>
        <w:adjustRightInd/>
        <w:snapToGrid/>
        <w:spacing w:before="0" w:after="0" w:line="500" w:lineRule="exact"/>
        <w:ind w:leftChars="0"/>
        <w:textAlignment w:val="auto"/>
        <w:rPr>
          <w:rFonts w:hint="eastAsia" w:ascii="仿宋" w:hAnsi="仿宋" w:eastAsia="仿宋" w:cs="仿宋"/>
          <w:sz w:val="32"/>
          <w:szCs w:val="32"/>
        </w:rPr>
      </w:pPr>
      <w:r>
        <w:rPr>
          <w:rFonts w:hint="eastAsia" w:ascii="仿宋" w:hAnsi="仿宋" w:eastAsia="仿宋" w:cs="仿宋"/>
          <w:sz w:val="32"/>
          <w:szCs w:val="32"/>
        </w:rPr>
        <w:t>信息记录</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 xml:space="preserve">手工监测的记录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zh-CN" w:eastAsia="zh-CN" w:bidi="ar-SA"/>
        </w:rPr>
      </w:pPr>
      <w:r>
        <w:rPr>
          <w:rFonts w:hint="eastAsia" w:ascii="仿宋" w:hAnsi="仿宋" w:eastAsia="仿宋" w:cs="仿宋"/>
          <w:b w:val="0"/>
          <w:bCs w:val="0"/>
          <w:kern w:val="2"/>
          <w:sz w:val="28"/>
          <w:szCs w:val="28"/>
          <w:lang w:val="zh-CN" w:eastAsia="zh-CN" w:bidi="ar-SA"/>
        </w:rPr>
        <w:t>（1）采样记录：采样日期、采样时间、采样点位、采样时的样品数量、采样器名称、采样人姓名等。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zh-CN" w:eastAsia="zh-CN" w:bidi="ar-SA"/>
        </w:rPr>
      </w:pPr>
      <w:r>
        <w:rPr>
          <w:rFonts w:hint="eastAsia" w:ascii="仿宋" w:hAnsi="仿宋" w:eastAsia="仿宋" w:cs="仿宋"/>
          <w:b w:val="0"/>
          <w:bCs w:val="0"/>
          <w:kern w:val="2"/>
          <w:sz w:val="28"/>
          <w:szCs w:val="28"/>
          <w:lang w:val="zh-CN" w:eastAsia="zh-CN" w:bidi="ar-SA"/>
        </w:rPr>
        <w:t>（2）样品保存和交接：样品保存方式、样品传输交接记录。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zh-CN" w:eastAsia="zh-CN" w:bidi="ar-SA"/>
        </w:rPr>
      </w:pPr>
      <w:r>
        <w:rPr>
          <w:rFonts w:hint="eastAsia" w:ascii="仿宋" w:hAnsi="仿宋" w:eastAsia="仿宋" w:cs="仿宋"/>
          <w:b w:val="0"/>
          <w:bCs w:val="0"/>
          <w:kern w:val="2"/>
          <w:sz w:val="28"/>
          <w:szCs w:val="28"/>
          <w:lang w:val="zh-CN" w:eastAsia="zh-CN" w:bidi="ar-SA"/>
        </w:rPr>
        <w:t>（3）样品分析记录：分析日期、样品处理方式、分析方法、质控措施、分析结果、分析人姓名等。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zh-CN" w:eastAsia="zh-CN" w:bidi="ar-SA"/>
        </w:rPr>
      </w:pPr>
      <w:r>
        <w:rPr>
          <w:rFonts w:hint="eastAsia" w:ascii="仿宋" w:hAnsi="仿宋" w:eastAsia="仿宋" w:cs="仿宋"/>
          <w:b w:val="0"/>
          <w:bCs w:val="0"/>
          <w:kern w:val="2"/>
          <w:sz w:val="28"/>
          <w:szCs w:val="28"/>
          <w:lang w:val="zh-CN" w:eastAsia="zh-CN" w:bidi="ar-SA"/>
        </w:rPr>
        <w:t>（4）质控记录：质控结果报告单。</w:t>
      </w:r>
    </w:p>
    <w:p>
      <w:pPr>
        <w:pStyle w:val="15"/>
        <w:keepNext w:val="0"/>
        <w:keepLines w:val="0"/>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 w:hAnsi="仿宋" w:eastAsia="仿宋" w:cs="仿宋"/>
          <w:b/>
          <w:bCs/>
          <w:lang w:val="zh-CN"/>
        </w:rPr>
      </w:pPr>
      <w:r>
        <w:rPr>
          <w:rFonts w:hint="eastAsia" w:ascii="仿宋" w:hAnsi="仿宋" w:eastAsia="仿宋" w:cs="仿宋"/>
          <w:b/>
          <w:bCs/>
          <w:kern w:val="2"/>
          <w:sz w:val="28"/>
          <w:szCs w:val="28"/>
          <w:lang w:val="zh-CN" w:eastAsia="zh-CN" w:bidi="ar-SA"/>
        </w:rPr>
        <w:t>2、</w:t>
      </w:r>
      <w:r>
        <w:rPr>
          <w:rFonts w:hint="eastAsia" w:ascii="仿宋" w:hAnsi="仿宋" w:eastAsia="仿宋" w:cs="仿宋"/>
          <w:b/>
          <w:bCs/>
          <w:spacing w:val="0"/>
          <w:kern w:val="0"/>
          <w:sz w:val="28"/>
          <w:szCs w:val="28"/>
          <w:lang w:val="zh-CN" w:eastAsia="zh-CN" w:bidi="ar-SA"/>
        </w:rPr>
        <w:t>生产和污染治理设施运行状况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zh-CN" w:eastAsia="zh-CN" w:bidi="ar-SA"/>
        </w:rPr>
      </w:pPr>
      <w:r>
        <w:rPr>
          <w:rFonts w:hint="eastAsia" w:ascii="仿宋" w:hAnsi="仿宋" w:eastAsia="仿宋" w:cs="仿宋"/>
          <w:b w:val="0"/>
          <w:bCs w:val="0"/>
          <w:kern w:val="2"/>
          <w:sz w:val="28"/>
          <w:szCs w:val="28"/>
          <w:lang w:val="zh-CN" w:eastAsia="zh-CN" w:bidi="ar-SA"/>
        </w:rPr>
        <w:t>记录监测期间排污单位及各主要生产设施运行状况（包括停机、启动情况）、产品产量、主要原辅料使用量、取水量、主要燃料消耗量、燃料主要成分、污染治理设施主要运行状态参数、污染治理主要药剂消耗情况等。日常生产中上述信息也需整理成台账保存备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300"/>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3、</w:t>
      </w:r>
      <w:r>
        <w:rPr>
          <w:rFonts w:hint="eastAsia" w:ascii="仿宋" w:hAnsi="仿宋" w:eastAsia="仿宋" w:cs="仿宋"/>
          <w:b/>
          <w:bCs/>
          <w:kern w:val="2"/>
          <w:sz w:val="28"/>
          <w:szCs w:val="28"/>
          <w:lang w:val="zh-CN" w:eastAsia="zh-CN" w:bidi="ar-SA"/>
        </w:rPr>
        <w:t xml:space="preserve">固体废物（危险废物）产生与处理状况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300"/>
        <w:jc w:val="left"/>
        <w:textAlignment w:val="auto"/>
        <w:rPr>
          <w:rFonts w:hint="eastAsia" w:ascii="仿宋" w:hAnsi="仿宋" w:eastAsia="仿宋" w:cs="仿宋"/>
          <w:b w:val="0"/>
          <w:bCs w:val="0"/>
          <w:kern w:val="2"/>
          <w:sz w:val="28"/>
          <w:szCs w:val="28"/>
          <w:lang w:val="zh-CN" w:eastAsia="zh-CN" w:bidi="ar-SA"/>
        </w:rPr>
      </w:pPr>
      <w:r>
        <w:rPr>
          <w:rFonts w:hint="eastAsia" w:ascii="仿宋" w:hAnsi="仿宋" w:eastAsia="仿宋" w:cs="仿宋"/>
          <w:b w:val="0"/>
          <w:bCs w:val="0"/>
          <w:kern w:val="2"/>
          <w:sz w:val="28"/>
          <w:szCs w:val="28"/>
          <w:lang w:val="zh-CN" w:eastAsia="zh-CN" w:bidi="ar-SA"/>
        </w:rPr>
        <w:t>记录监测期间各类固体废物和危险废物的产生量、综合利用量、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kern w:val="2"/>
          <w:sz w:val="28"/>
          <w:szCs w:val="28"/>
          <w:lang w:val="zh-CN" w:eastAsia="zh-CN" w:bidi="ar-SA"/>
        </w:rPr>
      </w:pPr>
      <w:r>
        <w:rPr>
          <w:rFonts w:hint="eastAsia" w:ascii="仿宋" w:hAnsi="仿宋" w:eastAsia="仿宋" w:cs="仿宋"/>
          <w:b w:val="0"/>
          <w:bCs w:val="0"/>
          <w:kern w:val="2"/>
          <w:sz w:val="28"/>
          <w:szCs w:val="28"/>
          <w:lang w:val="zh-CN" w:eastAsia="zh-CN" w:bidi="ar-SA"/>
        </w:rPr>
        <w:t>处置量、贮存量、倾倒丢弃量，危险废物还应详细记录其具体去向。</w:t>
      </w:r>
    </w:p>
    <w:p>
      <w:pPr>
        <w:pStyle w:val="15"/>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firstLine="0" w:firstLineChars="0"/>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zh-CN" w:eastAsia="zh-CN" w:bidi="ar-SA"/>
        </w:rPr>
        <w:t>信息报告</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b w:val="0"/>
          <w:bCs w:val="0"/>
          <w:kern w:val="2"/>
          <w:sz w:val="28"/>
          <w:szCs w:val="28"/>
          <w:lang w:val="zh-CN" w:eastAsia="zh-CN" w:bidi="ar-SA"/>
        </w:rPr>
      </w:pPr>
      <w:r>
        <w:rPr>
          <w:rFonts w:hint="eastAsia" w:ascii="仿宋" w:hAnsi="仿宋" w:eastAsia="仿宋" w:cs="仿宋"/>
          <w:b w:val="0"/>
          <w:bCs w:val="0"/>
          <w:kern w:val="2"/>
          <w:sz w:val="28"/>
          <w:szCs w:val="28"/>
          <w:lang w:val="zh-CN" w:eastAsia="zh-CN" w:bidi="ar-SA"/>
        </w:rPr>
        <w:t>编制自行监测年度报告，年度报告至少包括以下内容：</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监测方案的调整变化计变更原因；</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本单位及各主要生产设施全年运行天数，各个监测点、各监测指标全年监测次数，超标情况、浓度分布情况；</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textAlignment w:val="auto"/>
        <w:rPr>
          <w:rFonts w:hint="eastAsia" w:ascii="仿宋" w:hAnsi="仿宋" w:eastAsia="仿宋" w:cs="仿宋"/>
          <w:b w:val="0"/>
          <w:bCs w:val="0"/>
          <w:kern w:val="2"/>
          <w:sz w:val="28"/>
          <w:szCs w:val="28"/>
          <w:lang w:val="zh-CN" w:eastAsia="zh-CN" w:bidi="ar-SA"/>
        </w:rPr>
      </w:pPr>
      <w:r>
        <w:rPr>
          <w:rFonts w:hint="eastAsia" w:ascii="仿宋" w:hAnsi="仿宋" w:eastAsia="仿宋" w:cs="仿宋"/>
          <w:b w:val="0"/>
          <w:bCs w:val="0"/>
          <w:kern w:val="2"/>
          <w:sz w:val="28"/>
          <w:szCs w:val="28"/>
          <w:lang w:val="zh-CN" w:eastAsia="zh-CN" w:bidi="ar-SA"/>
        </w:rPr>
        <w:t>按要求开展的周边环境质量影响状况监测结果；</w:t>
      </w:r>
    </w:p>
    <w:p>
      <w:pPr>
        <w:pStyle w:val="15"/>
        <w:keepNext w:val="0"/>
        <w:keepLines w:val="0"/>
        <w:pageBreakBefore w:val="0"/>
        <w:widowControl w:val="0"/>
        <w:numPr>
          <w:ilvl w:val="0"/>
          <w:numId w:val="7"/>
        </w:numPr>
        <w:kinsoku/>
        <w:wordWrap/>
        <w:overflowPunct/>
        <w:topLinePunct w:val="0"/>
        <w:autoSpaceDE/>
        <w:autoSpaceDN/>
        <w:bidi w:val="0"/>
        <w:adjustRightInd/>
        <w:snapToGrid/>
        <w:spacing w:line="500" w:lineRule="exact"/>
        <w:ind w:left="0" w:leftChars="0" w:firstLine="0" w:firstLineChars="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自行监测开展的其他情况说明；</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0" w:leftChars="0" w:firstLine="0" w:firstLineChars="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排污单位实现达标排放所采取的主要措施。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七、自行监测信息公布</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outlineLvl w:val="1"/>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（一）公布方式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1、我公司按要求及时向生态环境主管部门上报自行监测信息，通过生态环境主管部门网站向社会公布自行监测信息。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2、我公司通过企业网站公开自行监测信息，公开网站为：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"http://sxhfjcjt.com" </w:instrText>
      </w:r>
      <w:r>
        <w:rPr>
          <w:rFonts w:hint="eastAsia" w:ascii="仿宋" w:hAnsi="仿宋" w:eastAsia="仿宋" w:cs="仿宋"/>
          <w:sz w:val="28"/>
          <w:szCs w:val="28"/>
        </w:rPr>
        <w:fldChar w:fldCharType="separate"/>
      </w:r>
      <w:r>
        <w:rPr>
          <w:rFonts w:hint="eastAsia" w:ascii="仿宋" w:hAnsi="仿宋" w:eastAsia="仿宋" w:cs="仿宋"/>
          <w:sz w:val="28"/>
          <w:szCs w:val="28"/>
        </w:rPr>
        <w:t>http://sxhfjcjt.com</w:t>
      </w:r>
      <w:r>
        <w:rPr>
          <w:rFonts w:hint="eastAsia" w:ascii="仿宋" w:hAnsi="仿宋" w:eastAsia="仿宋" w:cs="仿宋"/>
          <w:sz w:val="28"/>
          <w:szCs w:val="28"/>
        </w:rPr>
        <w:fldChar w:fldCharType="end"/>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auto"/>
        <w:outlineLvl w:val="1"/>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（二）公布内容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1、基础信息：排污单位名称、法定代表人、所属行业、地理位置、生产周期、联系方式、委托监测机构名称等；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2、自行监测方案（排污单位基础信息、自行监测内容如有变更，应重新编制自行监测方案，报生态环境主管部门备案并重新公布）；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3、自行监测结果：全部监测点位、监测时间、污染物种类及浓度、标准限值、达标情况、超标倍数、污染物排放方式及排放去向；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4、未开展自行监测的原因；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5、自行监测年度报告；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6、其他需要公布的内容。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（三）公布时限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1、手工监测数据应于每次监测完成后及时公布，公布日期不得跨越监测周期；</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lang w:val="en-US" w:eastAsia="zh-CN"/>
        </w:rPr>
      </w:pPr>
      <w:r>
        <w:rPr>
          <w:rFonts w:hint="eastAsia" w:ascii="仿宋" w:hAnsi="仿宋" w:eastAsia="仿宋" w:cs="仿宋"/>
          <w:kern w:val="0"/>
          <w:sz w:val="28"/>
          <w:szCs w:val="28"/>
          <w:lang w:val="zh-CN"/>
        </w:rPr>
        <w:t>2、2020年1月底前公布2019年度自行监测年度报告。</w:t>
      </w:r>
    </w:p>
    <w:p>
      <w:pPr>
        <w:pStyle w:val="2"/>
        <w:rPr>
          <w:rFonts w:hint="eastAsia" w:ascii="仿宋" w:hAnsi="仿宋" w:eastAsia="仿宋" w:cs="仿宋"/>
          <w:b/>
          <w:bCs/>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15"/>
        <w:ind w:firstLine="482"/>
        <w:rPr>
          <w:rFonts w:hint="eastAsia" w:ascii="仿宋" w:hAnsi="仿宋" w:eastAsia="仿宋" w:cs="仿宋"/>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xZykQAgAAC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1MWcpEAIAAAs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2206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206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XVf4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2h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xXVf4VAgAAFQ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sz w:val="18"/>
        <w:szCs w:val="18"/>
      </w:rPr>
    </w:pPr>
    <w:r>
      <w:rPr>
        <w:rFonts w:hint="eastAsia"/>
        <w:sz w:val="18"/>
        <w:szCs w:val="18"/>
        <w:lang w:eastAsia="zh-CN"/>
      </w:rPr>
      <w:t>侯马市汇丰生态建材有限公司</w:t>
    </w:r>
    <w:r>
      <w:rPr>
        <w:rFonts w:hint="eastAsia"/>
        <w:sz w:val="18"/>
        <w:szCs w:val="18"/>
      </w:rPr>
      <w:t>201</w:t>
    </w:r>
    <w:r>
      <w:rPr>
        <w:rFonts w:hint="eastAsia"/>
        <w:sz w:val="18"/>
        <w:szCs w:val="18"/>
        <w:lang w:val="en-US" w:eastAsia="zh-CN"/>
      </w:rPr>
      <w:t>9</w:t>
    </w:r>
    <w:r>
      <w:rPr>
        <w:rFonts w:hint="eastAsia"/>
        <w:sz w:val="18"/>
        <w:szCs w:val="18"/>
      </w:rPr>
      <w:t>年自行监测方案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46188"/>
    <w:multiLevelType w:val="singleLevel"/>
    <w:tmpl w:val="AEA46188"/>
    <w:lvl w:ilvl="0" w:tentative="0">
      <w:start w:val="3"/>
      <w:numFmt w:val="chineseCounting"/>
      <w:suff w:val="nothing"/>
      <w:lvlText w:val="%1、"/>
      <w:lvlJc w:val="left"/>
      <w:rPr>
        <w:rFonts w:hint="eastAsia"/>
      </w:rPr>
    </w:lvl>
  </w:abstractNum>
  <w:abstractNum w:abstractNumId="1">
    <w:nsid w:val="01AC7DDE"/>
    <w:multiLevelType w:val="singleLevel"/>
    <w:tmpl w:val="01AC7DDE"/>
    <w:lvl w:ilvl="0" w:tentative="0">
      <w:start w:val="6"/>
      <w:numFmt w:val="decimal"/>
      <w:suff w:val="nothing"/>
      <w:lvlText w:val="%1、"/>
      <w:lvlJc w:val="left"/>
    </w:lvl>
  </w:abstractNum>
  <w:abstractNum w:abstractNumId="2">
    <w:nsid w:val="03E0EAF7"/>
    <w:multiLevelType w:val="singleLevel"/>
    <w:tmpl w:val="03E0EAF7"/>
    <w:lvl w:ilvl="0" w:tentative="0">
      <w:start w:val="1"/>
      <w:numFmt w:val="decimal"/>
      <w:suff w:val="nothing"/>
      <w:lvlText w:val="%1、"/>
      <w:lvlJc w:val="left"/>
    </w:lvl>
  </w:abstractNum>
  <w:abstractNum w:abstractNumId="3">
    <w:nsid w:val="04F78705"/>
    <w:multiLevelType w:val="singleLevel"/>
    <w:tmpl w:val="04F78705"/>
    <w:lvl w:ilvl="0" w:tentative="0">
      <w:start w:val="2"/>
      <w:numFmt w:val="chineseCounting"/>
      <w:suff w:val="nothing"/>
      <w:lvlText w:val="（%1）"/>
      <w:lvlJc w:val="left"/>
      <w:rPr>
        <w:rFonts w:hint="eastAsia"/>
      </w:rPr>
    </w:lvl>
  </w:abstractNum>
  <w:abstractNum w:abstractNumId="4">
    <w:nsid w:val="2995D77D"/>
    <w:multiLevelType w:val="singleLevel"/>
    <w:tmpl w:val="2995D77D"/>
    <w:lvl w:ilvl="0" w:tentative="0">
      <w:start w:val="2"/>
      <w:numFmt w:val="decimal"/>
      <w:suff w:val="nothing"/>
      <w:lvlText w:val="%1、"/>
      <w:lvlJc w:val="left"/>
    </w:lvl>
  </w:abstractNum>
  <w:abstractNum w:abstractNumId="5">
    <w:nsid w:val="3CBBDFCF"/>
    <w:multiLevelType w:val="singleLevel"/>
    <w:tmpl w:val="3CBBDFCF"/>
    <w:lvl w:ilvl="0" w:tentative="0">
      <w:start w:val="1"/>
      <w:numFmt w:val="chineseCounting"/>
      <w:suff w:val="nothing"/>
      <w:lvlText w:val="（%1）"/>
      <w:lvlJc w:val="left"/>
      <w:rPr>
        <w:rFonts w:hint="eastAsia"/>
      </w:rPr>
    </w:lvl>
  </w:abstractNum>
  <w:abstractNum w:abstractNumId="6">
    <w:nsid w:val="5922C531"/>
    <w:multiLevelType w:val="singleLevel"/>
    <w:tmpl w:val="5922C531"/>
    <w:lvl w:ilvl="0" w:tentative="0">
      <w:start w:val="1"/>
      <w:numFmt w:val="decimal"/>
      <w:suff w:val="nothing"/>
      <w:lvlText w:val="%1、"/>
      <w:lvlJc w:val="left"/>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C02F8"/>
    <w:rsid w:val="000B12F2"/>
    <w:rsid w:val="000C47D6"/>
    <w:rsid w:val="00131C2A"/>
    <w:rsid w:val="00165E7C"/>
    <w:rsid w:val="001942B2"/>
    <w:rsid w:val="001E3A31"/>
    <w:rsid w:val="001F12D1"/>
    <w:rsid w:val="002363B2"/>
    <w:rsid w:val="002864DC"/>
    <w:rsid w:val="00293E06"/>
    <w:rsid w:val="004A3390"/>
    <w:rsid w:val="005210F0"/>
    <w:rsid w:val="00561F2F"/>
    <w:rsid w:val="007D173E"/>
    <w:rsid w:val="00833BDC"/>
    <w:rsid w:val="00856523"/>
    <w:rsid w:val="00880336"/>
    <w:rsid w:val="00891433"/>
    <w:rsid w:val="00892D53"/>
    <w:rsid w:val="008C5C01"/>
    <w:rsid w:val="009D34F1"/>
    <w:rsid w:val="009F4400"/>
    <w:rsid w:val="00A168EE"/>
    <w:rsid w:val="00A6505C"/>
    <w:rsid w:val="00A961E7"/>
    <w:rsid w:val="00AF0E3A"/>
    <w:rsid w:val="00B74D34"/>
    <w:rsid w:val="00BC2F52"/>
    <w:rsid w:val="00C1551B"/>
    <w:rsid w:val="00D70487"/>
    <w:rsid w:val="00E16A6B"/>
    <w:rsid w:val="00E23A9B"/>
    <w:rsid w:val="00E71C8F"/>
    <w:rsid w:val="00E746D7"/>
    <w:rsid w:val="00EC0337"/>
    <w:rsid w:val="00EE290B"/>
    <w:rsid w:val="00F96AB0"/>
    <w:rsid w:val="00FA06C4"/>
    <w:rsid w:val="01006710"/>
    <w:rsid w:val="01042DD3"/>
    <w:rsid w:val="010B4FA4"/>
    <w:rsid w:val="01191855"/>
    <w:rsid w:val="011E4FE1"/>
    <w:rsid w:val="012D2574"/>
    <w:rsid w:val="01376F8F"/>
    <w:rsid w:val="013B5420"/>
    <w:rsid w:val="013D2591"/>
    <w:rsid w:val="014233F8"/>
    <w:rsid w:val="01535E34"/>
    <w:rsid w:val="0157277B"/>
    <w:rsid w:val="01655AD4"/>
    <w:rsid w:val="01745282"/>
    <w:rsid w:val="0183603F"/>
    <w:rsid w:val="018B660E"/>
    <w:rsid w:val="01973FEC"/>
    <w:rsid w:val="01A62116"/>
    <w:rsid w:val="01AA3EC3"/>
    <w:rsid w:val="01D16DE7"/>
    <w:rsid w:val="01D548AC"/>
    <w:rsid w:val="01D553ED"/>
    <w:rsid w:val="020E3D92"/>
    <w:rsid w:val="02227005"/>
    <w:rsid w:val="023663AC"/>
    <w:rsid w:val="02387B7F"/>
    <w:rsid w:val="025E139B"/>
    <w:rsid w:val="02617A03"/>
    <w:rsid w:val="02675503"/>
    <w:rsid w:val="02DB2FA0"/>
    <w:rsid w:val="02DE1FF5"/>
    <w:rsid w:val="02E5059A"/>
    <w:rsid w:val="02EC4429"/>
    <w:rsid w:val="02F46E6D"/>
    <w:rsid w:val="03021F26"/>
    <w:rsid w:val="030422FA"/>
    <w:rsid w:val="030572A6"/>
    <w:rsid w:val="03212DBF"/>
    <w:rsid w:val="03324415"/>
    <w:rsid w:val="033E3A95"/>
    <w:rsid w:val="03440A04"/>
    <w:rsid w:val="035918D1"/>
    <w:rsid w:val="035B21E6"/>
    <w:rsid w:val="035D0392"/>
    <w:rsid w:val="03627E58"/>
    <w:rsid w:val="03645614"/>
    <w:rsid w:val="037B7597"/>
    <w:rsid w:val="038273F2"/>
    <w:rsid w:val="038E5222"/>
    <w:rsid w:val="03A75B1D"/>
    <w:rsid w:val="03AD6A61"/>
    <w:rsid w:val="03BE6616"/>
    <w:rsid w:val="03CF0E7B"/>
    <w:rsid w:val="03D82F52"/>
    <w:rsid w:val="03D86505"/>
    <w:rsid w:val="03D97458"/>
    <w:rsid w:val="03E52B4C"/>
    <w:rsid w:val="03F21EC6"/>
    <w:rsid w:val="03F44839"/>
    <w:rsid w:val="03F55163"/>
    <w:rsid w:val="041D7943"/>
    <w:rsid w:val="042C4EF0"/>
    <w:rsid w:val="04511441"/>
    <w:rsid w:val="0465383A"/>
    <w:rsid w:val="047B55F1"/>
    <w:rsid w:val="047F7421"/>
    <w:rsid w:val="0498363A"/>
    <w:rsid w:val="0498584E"/>
    <w:rsid w:val="04B17890"/>
    <w:rsid w:val="04C37259"/>
    <w:rsid w:val="04C84265"/>
    <w:rsid w:val="04D70BEA"/>
    <w:rsid w:val="04DE244B"/>
    <w:rsid w:val="04E44370"/>
    <w:rsid w:val="04E54BC2"/>
    <w:rsid w:val="04FE2229"/>
    <w:rsid w:val="05097192"/>
    <w:rsid w:val="050C6EEC"/>
    <w:rsid w:val="05136384"/>
    <w:rsid w:val="052E2B57"/>
    <w:rsid w:val="05346492"/>
    <w:rsid w:val="054D2A62"/>
    <w:rsid w:val="05501D33"/>
    <w:rsid w:val="056F2F5E"/>
    <w:rsid w:val="05782EC7"/>
    <w:rsid w:val="057F3B50"/>
    <w:rsid w:val="058858AB"/>
    <w:rsid w:val="058A4D73"/>
    <w:rsid w:val="059D5FC7"/>
    <w:rsid w:val="05A1236B"/>
    <w:rsid w:val="05A50F8A"/>
    <w:rsid w:val="05AF0757"/>
    <w:rsid w:val="05AF37DF"/>
    <w:rsid w:val="05CC5A8A"/>
    <w:rsid w:val="05D24D8F"/>
    <w:rsid w:val="05D75F53"/>
    <w:rsid w:val="05FB5A17"/>
    <w:rsid w:val="05FF0405"/>
    <w:rsid w:val="061D015E"/>
    <w:rsid w:val="061E7D50"/>
    <w:rsid w:val="064E5D58"/>
    <w:rsid w:val="065363C6"/>
    <w:rsid w:val="066640AB"/>
    <w:rsid w:val="067B629A"/>
    <w:rsid w:val="069F7EB6"/>
    <w:rsid w:val="06B0364A"/>
    <w:rsid w:val="06B11BF9"/>
    <w:rsid w:val="06B610EE"/>
    <w:rsid w:val="06BB6640"/>
    <w:rsid w:val="06C177AB"/>
    <w:rsid w:val="06FC0713"/>
    <w:rsid w:val="07016953"/>
    <w:rsid w:val="07173900"/>
    <w:rsid w:val="071C41B6"/>
    <w:rsid w:val="071F55E8"/>
    <w:rsid w:val="072023EA"/>
    <w:rsid w:val="072A6E8F"/>
    <w:rsid w:val="073136A4"/>
    <w:rsid w:val="074824AE"/>
    <w:rsid w:val="075770FE"/>
    <w:rsid w:val="076933DA"/>
    <w:rsid w:val="076A7FBB"/>
    <w:rsid w:val="077150D5"/>
    <w:rsid w:val="077601B3"/>
    <w:rsid w:val="07881634"/>
    <w:rsid w:val="079C4245"/>
    <w:rsid w:val="07C149C7"/>
    <w:rsid w:val="07EA7C43"/>
    <w:rsid w:val="082F0EC3"/>
    <w:rsid w:val="087D248D"/>
    <w:rsid w:val="088515E1"/>
    <w:rsid w:val="088A2997"/>
    <w:rsid w:val="08AE1DC3"/>
    <w:rsid w:val="08B531BF"/>
    <w:rsid w:val="08BC42F5"/>
    <w:rsid w:val="08C54528"/>
    <w:rsid w:val="08D77737"/>
    <w:rsid w:val="08E83E9F"/>
    <w:rsid w:val="08EF21E7"/>
    <w:rsid w:val="08F54F25"/>
    <w:rsid w:val="08F82E84"/>
    <w:rsid w:val="08F96EDD"/>
    <w:rsid w:val="08FB783D"/>
    <w:rsid w:val="091F42D5"/>
    <w:rsid w:val="09284F2D"/>
    <w:rsid w:val="092D460C"/>
    <w:rsid w:val="092E608D"/>
    <w:rsid w:val="09351890"/>
    <w:rsid w:val="094B30BA"/>
    <w:rsid w:val="094E31EC"/>
    <w:rsid w:val="09582B3D"/>
    <w:rsid w:val="09590631"/>
    <w:rsid w:val="096846E0"/>
    <w:rsid w:val="098D1F76"/>
    <w:rsid w:val="09917903"/>
    <w:rsid w:val="099335CA"/>
    <w:rsid w:val="099F18BD"/>
    <w:rsid w:val="09A26EC8"/>
    <w:rsid w:val="09AC02F8"/>
    <w:rsid w:val="09BD335C"/>
    <w:rsid w:val="09C176AC"/>
    <w:rsid w:val="09D3567A"/>
    <w:rsid w:val="09E06D55"/>
    <w:rsid w:val="09EB0D93"/>
    <w:rsid w:val="09F45B7D"/>
    <w:rsid w:val="09F7129A"/>
    <w:rsid w:val="0A0062D4"/>
    <w:rsid w:val="0A0E301C"/>
    <w:rsid w:val="0A1B0243"/>
    <w:rsid w:val="0A453A97"/>
    <w:rsid w:val="0A4E5427"/>
    <w:rsid w:val="0A540B5B"/>
    <w:rsid w:val="0A5F2707"/>
    <w:rsid w:val="0A6702E9"/>
    <w:rsid w:val="0A8045AD"/>
    <w:rsid w:val="0A925345"/>
    <w:rsid w:val="0A9745A3"/>
    <w:rsid w:val="0AA25B9B"/>
    <w:rsid w:val="0AA919EB"/>
    <w:rsid w:val="0AB6587E"/>
    <w:rsid w:val="0ABC4202"/>
    <w:rsid w:val="0AC3212E"/>
    <w:rsid w:val="0AC609AF"/>
    <w:rsid w:val="0ACD3D05"/>
    <w:rsid w:val="0AD6285E"/>
    <w:rsid w:val="0AE705CF"/>
    <w:rsid w:val="0AEE4C1A"/>
    <w:rsid w:val="0B0526F5"/>
    <w:rsid w:val="0B16423D"/>
    <w:rsid w:val="0B2254D2"/>
    <w:rsid w:val="0B2F4D58"/>
    <w:rsid w:val="0B321D26"/>
    <w:rsid w:val="0B362176"/>
    <w:rsid w:val="0B471532"/>
    <w:rsid w:val="0B4B0342"/>
    <w:rsid w:val="0B534EAD"/>
    <w:rsid w:val="0B621F7A"/>
    <w:rsid w:val="0B6D0620"/>
    <w:rsid w:val="0B713C1B"/>
    <w:rsid w:val="0B7859BB"/>
    <w:rsid w:val="0B897667"/>
    <w:rsid w:val="0B8B3442"/>
    <w:rsid w:val="0BB5557D"/>
    <w:rsid w:val="0BC0076A"/>
    <w:rsid w:val="0BC532FF"/>
    <w:rsid w:val="0BCE16DC"/>
    <w:rsid w:val="0BDD766C"/>
    <w:rsid w:val="0BE747F0"/>
    <w:rsid w:val="0BEB57CC"/>
    <w:rsid w:val="0BF36D99"/>
    <w:rsid w:val="0C027A6E"/>
    <w:rsid w:val="0C0522F8"/>
    <w:rsid w:val="0C0F2288"/>
    <w:rsid w:val="0C25581A"/>
    <w:rsid w:val="0C272B03"/>
    <w:rsid w:val="0C2E104F"/>
    <w:rsid w:val="0C4578BB"/>
    <w:rsid w:val="0C5127E4"/>
    <w:rsid w:val="0C5457F9"/>
    <w:rsid w:val="0C5948E7"/>
    <w:rsid w:val="0C627D6F"/>
    <w:rsid w:val="0C6A3C18"/>
    <w:rsid w:val="0C6C2746"/>
    <w:rsid w:val="0C6D69EA"/>
    <w:rsid w:val="0C72746E"/>
    <w:rsid w:val="0C8064D4"/>
    <w:rsid w:val="0C87453F"/>
    <w:rsid w:val="0C893FEA"/>
    <w:rsid w:val="0C907379"/>
    <w:rsid w:val="0C9357BB"/>
    <w:rsid w:val="0C992211"/>
    <w:rsid w:val="0CB43EBE"/>
    <w:rsid w:val="0CB75C04"/>
    <w:rsid w:val="0CBE55E4"/>
    <w:rsid w:val="0CE91A92"/>
    <w:rsid w:val="0CF00E3D"/>
    <w:rsid w:val="0D0B32FE"/>
    <w:rsid w:val="0D13481A"/>
    <w:rsid w:val="0D1A2DDF"/>
    <w:rsid w:val="0D1A39D6"/>
    <w:rsid w:val="0D324208"/>
    <w:rsid w:val="0D3C6A8C"/>
    <w:rsid w:val="0D3D4D27"/>
    <w:rsid w:val="0D4B30A5"/>
    <w:rsid w:val="0D502513"/>
    <w:rsid w:val="0D614C78"/>
    <w:rsid w:val="0D650030"/>
    <w:rsid w:val="0D6A13F7"/>
    <w:rsid w:val="0D83264A"/>
    <w:rsid w:val="0D917FB6"/>
    <w:rsid w:val="0D922FCF"/>
    <w:rsid w:val="0D966EE0"/>
    <w:rsid w:val="0DA37765"/>
    <w:rsid w:val="0DA501EF"/>
    <w:rsid w:val="0DD22E1E"/>
    <w:rsid w:val="0E2F4082"/>
    <w:rsid w:val="0E377F7C"/>
    <w:rsid w:val="0E59710E"/>
    <w:rsid w:val="0E5E5AA5"/>
    <w:rsid w:val="0E6274B4"/>
    <w:rsid w:val="0E643368"/>
    <w:rsid w:val="0E66534D"/>
    <w:rsid w:val="0E805116"/>
    <w:rsid w:val="0E821BFA"/>
    <w:rsid w:val="0E920F18"/>
    <w:rsid w:val="0EA01395"/>
    <w:rsid w:val="0EA22D75"/>
    <w:rsid w:val="0EBA516B"/>
    <w:rsid w:val="0EBB2780"/>
    <w:rsid w:val="0ECD7A1F"/>
    <w:rsid w:val="0ED67B25"/>
    <w:rsid w:val="0EDA4AE3"/>
    <w:rsid w:val="0EE44231"/>
    <w:rsid w:val="0EEE53CE"/>
    <w:rsid w:val="0EF93A55"/>
    <w:rsid w:val="0F0532DC"/>
    <w:rsid w:val="0F202263"/>
    <w:rsid w:val="0F261324"/>
    <w:rsid w:val="0F362927"/>
    <w:rsid w:val="0F377E5D"/>
    <w:rsid w:val="0F4C70F4"/>
    <w:rsid w:val="0F75030D"/>
    <w:rsid w:val="0F9A455B"/>
    <w:rsid w:val="0FB520D7"/>
    <w:rsid w:val="0FBA3DC8"/>
    <w:rsid w:val="0FBC335D"/>
    <w:rsid w:val="0FC32235"/>
    <w:rsid w:val="0FCB19BD"/>
    <w:rsid w:val="0FFF46CD"/>
    <w:rsid w:val="100F43B8"/>
    <w:rsid w:val="101A44EA"/>
    <w:rsid w:val="101D4D1C"/>
    <w:rsid w:val="103F71D5"/>
    <w:rsid w:val="10404BC0"/>
    <w:rsid w:val="104D5E0A"/>
    <w:rsid w:val="106D4A3A"/>
    <w:rsid w:val="107106DC"/>
    <w:rsid w:val="10846E8D"/>
    <w:rsid w:val="109F1BCF"/>
    <w:rsid w:val="10A573AA"/>
    <w:rsid w:val="10B8587B"/>
    <w:rsid w:val="10CC2004"/>
    <w:rsid w:val="10D02746"/>
    <w:rsid w:val="10D12FE0"/>
    <w:rsid w:val="10D30F32"/>
    <w:rsid w:val="10DA1F47"/>
    <w:rsid w:val="10E46CCA"/>
    <w:rsid w:val="10F74826"/>
    <w:rsid w:val="11040D42"/>
    <w:rsid w:val="110F253C"/>
    <w:rsid w:val="111378A3"/>
    <w:rsid w:val="11151621"/>
    <w:rsid w:val="111F4DB6"/>
    <w:rsid w:val="11222410"/>
    <w:rsid w:val="112C0E2C"/>
    <w:rsid w:val="1143577A"/>
    <w:rsid w:val="114B18CF"/>
    <w:rsid w:val="115A2514"/>
    <w:rsid w:val="116608D4"/>
    <w:rsid w:val="11680C72"/>
    <w:rsid w:val="11883A49"/>
    <w:rsid w:val="11A65C69"/>
    <w:rsid w:val="11BD137D"/>
    <w:rsid w:val="11D833E3"/>
    <w:rsid w:val="11EC785C"/>
    <w:rsid w:val="11FF3196"/>
    <w:rsid w:val="12067C2D"/>
    <w:rsid w:val="121321EE"/>
    <w:rsid w:val="12152C89"/>
    <w:rsid w:val="12176D7E"/>
    <w:rsid w:val="121957F1"/>
    <w:rsid w:val="121C2CC6"/>
    <w:rsid w:val="122F180C"/>
    <w:rsid w:val="123D759D"/>
    <w:rsid w:val="12441D5F"/>
    <w:rsid w:val="12555BC4"/>
    <w:rsid w:val="1267639C"/>
    <w:rsid w:val="12760C29"/>
    <w:rsid w:val="127973F1"/>
    <w:rsid w:val="12931C7D"/>
    <w:rsid w:val="1299385F"/>
    <w:rsid w:val="129A1E90"/>
    <w:rsid w:val="12A1612D"/>
    <w:rsid w:val="12A360A0"/>
    <w:rsid w:val="12B524F4"/>
    <w:rsid w:val="12C82589"/>
    <w:rsid w:val="12C8264E"/>
    <w:rsid w:val="12D45E13"/>
    <w:rsid w:val="12DA0F75"/>
    <w:rsid w:val="12E34195"/>
    <w:rsid w:val="12F139C1"/>
    <w:rsid w:val="12F35C98"/>
    <w:rsid w:val="13050968"/>
    <w:rsid w:val="130C5FC4"/>
    <w:rsid w:val="13333C2C"/>
    <w:rsid w:val="134F6E55"/>
    <w:rsid w:val="137778AA"/>
    <w:rsid w:val="139069FA"/>
    <w:rsid w:val="13AB3A83"/>
    <w:rsid w:val="13B93473"/>
    <w:rsid w:val="13BA00BE"/>
    <w:rsid w:val="13C230A8"/>
    <w:rsid w:val="13E55A8A"/>
    <w:rsid w:val="13E731AE"/>
    <w:rsid w:val="14014C0C"/>
    <w:rsid w:val="14175E41"/>
    <w:rsid w:val="141E5B15"/>
    <w:rsid w:val="143A7CD5"/>
    <w:rsid w:val="143E2176"/>
    <w:rsid w:val="14411DBA"/>
    <w:rsid w:val="14416A22"/>
    <w:rsid w:val="14760477"/>
    <w:rsid w:val="148E1E91"/>
    <w:rsid w:val="14A34E99"/>
    <w:rsid w:val="14B84EF0"/>
    <w:rsid w:val="14BB7163"/>
    <w:rsid w:val="14BC7E0F"/>
    <w:rsid w:val="14C139C4"/>
    <w:rsid w:val="14CE2DB8"/>
    <w:rsid w:val="14E9371B"/>
    <w:rsid w:val="14F07E82"/>
    <w:rsid w:val="14F44397"/>
    <w:rsid w:val="15024C33"/>
    <w:rsid w:val="15037298"/>
    <w:rsid w:val="15106533"/>
    <w:rsid w:val="15255A6B"/>
    <w:rsid w:val="152C7269"/>
    <w:rsid w:val="152F248D"/>
    <w:rsid w:val="153205D6"/>
    <w:rsid w:val="15336F20"/>
    <w:rsid w:val="15542269"/>
    <w:rsid w:val="155C3470"/>
    <w:rsid w:val="15602D8B"/>
    <w:rsid w:val="15735FED"/>
    <w:rsid w:val="15751D4F"/>
    <w:rsid w:val="15792B18"/>
    <w:rsid w:val="1579372D"/>
    <w:rsid w:val="157D70AA"/>
    <w:rsid w:val="158C0E66"/>
    <w:rsid w:val="15A2117C"/>
    <w:rsid w:val="15A91E9E"/>
    <w:rsid w:val="15AE6C3C"/>
    <w:rsid w:val="15B12E73"/>
    <w:rsid w:val="15BA105E"/>
    <w:rsid w:val="15C13C05"/>
    <w:rsid w:val="15CC68DE"/>
    <w:rsid w:val="15DD244B"/>
    <w:rsid w:val="15DF7EEF"/>
    <w:rsid w:val="15EB41BC"/>
    <w:rsid w:val="15EF1F2C"/>
    <w:rsid w:val="15FF60C8"/>
    <w:rsid w:val="16035641"/>
    <w:rsid w:val="160A6D67"/>
    <w:rsid w:val="16204821"/>
    <w:rsid w:val="16205B2C"/>
    <w:rsid w:val="163E57CD"/>
    <w:rsid w:val="164B4F01"/>
    <w:rsid w:val="164F7F89"/>
    <w:rsid w:val="16541F75"/>
    <w:rsid w:val="16627E25"/>
    <w:rsid w:val="16781C97"/>
    <w:rsid w:val="1681018F"/>
    <w:rsid w:val="169777F4"/>
    <w:rsid w:val="16AA2FCA"/>
    <w:rsid w:val="16AF5265"/>
    <w:rsid w:val="16C7787C"/>
    <w:rsid w:val="16CA07F1"/>
    <w:rsid w:val="16D53717"/>
    <w:rsid w:val="16DA3547"/>
    <w:rsid w:val="16DF29AD"/>
    <w:rsid w:val="16E276EC"/>
    <w:rsid w:val="16E82476"/>
    <w:rsid w:val="170E73B8"/>
    <w:rsid w:val="17117E02"/>
    <w:rsid w:val="17303D41"/>
    <w:rsid w:val="175853D4"/>
    <w:rsid w:val="17773BEB"/>
    <w:rsid w:val="177A3F0A"/>
    <w:rsid w:val="17943552"/>
    <w:rsid w:val="179E3E1C"/>
    <w:rsid w:val="17B957A6"/>
    <w:rsid w:val="17D74CC3"/>
    <w:rsid w:val="17E95DD1"/>
    <w:rsid w:val="17EF5760"/>
    <w:rsid w:val="17FA1A19"/>
    <w:rsid w:val="18004246"/>
    <w:rsid w:val="18100ABB"/>
    <w:rsid w:val="1828072A"/>
    <w:rsid w:val="182D427A"/>
    <w:rsid w:val="182E2724"/>
    <w:rsid w:val="183837C1"/>
    <w:rsid w:val="183E3AD3"/>
    <w:rsid w:val="183F5589"/>
    <w:rsid w:val="1853102D"/>
    <w:rsid w:val="186915BD"/>
    <w:rsid w:val="189127C5"/>
    <w:rsid w:val="18973D3F"/>
    <w:rsid w:val="18A32C28"/>
    <w:rsid w:val="18C303D8"/>
    <w:rsid w:val="18CB3EE2"/>
    <w:rsid w:val="18CC6F76"/>
    <w:rsid w:val="18D2372E"/>
    <w:rsid w:val="19037E48"/>
    <w:rsid w:val="190601EE"/>
    <w:rsid w:val="19116FC4"/>
    <w:rsid w:val="1914127D"/>
    <w:rsid w:val="191C7F78"/>
    <w:rsid w:val="193A14B2"/>
    <w:rsid w:val="19420862"/>
    <w:rsid w:val="19476019"/>
    <w:rsid w:val="19514214"/>
    <w:rsid w:val="19543743"/>
    <w:rsid w:val="195E10E9"/>
    <w:rsid w:val="19611C25"/>
    <w:rsid w:val="197B76D5"/>
    <w:rsid w:val="19886B1F"/>
    <w:rsid w:val="19C07ACB"/>
    <w:rsid w:val="19C84F38"/>
    <w:rsid w:val="19CD63FD"/>
    <w:rsid w:val="19D245BD"/>
    <w:rsid w:val="19DB5482"/>
    <w:rsid w:val="19E73D06"/>
    <w:rsid w:val="19F87C32"/>
    <w:rsid w:val="1A022716"/>
    <w:rsid w:val="1A2B0E9F"/>
    <w:rsid w:val="1A2B76A2"/>
    <w:rsid w:val="1A320BE3"/>
    <w:rsid w:val="1A41059A"/>
    <w:rsid w:val="1A4F6FCA"/>
    <w:rsid w:val="1A5431DA"/>
    <w:rsid w:val="1AA80B6B"/>
    <w:rsid w:val="1AB82C12"/>
    <w:rsid w:val="1ABA757D"/>
    <w:rsid w:val="1ABE6830"/>
    <w:rsid w:val="1ACF6202"/>
    <w:rsid w:val="1ADA459E"/>
    <w:rsid w:val="1AE84DFC"/>
    <w:rsid w:val="1AE84F87"/>
    <w:rsid w:val="1AF173A6"/>
    <w:rsid w:val="1AFB0921"/>
    <w:rsid w:val="1B022E3E"/>
    <w:rsid w:val="1B023C31"/>
    <w:rsid w:val="1B04130F"/>
    <w:rsid w:val="1B0A2900"/>
    <w:rsid w:val="1B1E6BD1"/>
    <w:rsid w:val="1B2C7370"/>
    <w:rsid w:val="1B34697A"/>
    <w:rsid w:val="1B540318"/>
    <w:rsid w:val="1B5444A7"/>
    <w:rsid w:val="1B5908C0"/>
    <w:rsid w:val="1B785E67"/>
    <w:rsid w:val="1B831172"/>
    <w:rsid w:val="1B877C5F"/>
    <w:rsid w:val="1B8815F1"/>
    <w:rsid w:val="1B8A4178"/>
    <w:rsid w:val="1B90099E"/>
    <w:rsid w:val="1B9A5124"/>
    <w:rsid w:val="1BA807C8"/>
    <w:rsid w:val="1BCE477B"/>
    <w:rsid w:val="1BDF614E"/>
    <w:rsid w:val="1BE0052F"/>
    <w:rsid w:val="1BE04913"/>
    <w:rsid w:val="1BE479FC"/>
    <w:rsid w:val="1BE63FB2"/>
    <w:rsid w:val="1BF4364F"/>
    <w:rsid w:val="1C004C8E"/>
    <w:rsid w:val="1C155AA5"/>
    <w:rsid w:val="1C2E4AE7"/>
    <w:rsid w:val="1C336BD3"/>
    <w:rsid w:val="1C3B1D76"/>
    <w:rsid w:val="1C3F2998"/>
    <w:rsid w:val="1C47575F"/>
    <w:rsid w:val="1C4B1270"/>
    <w:rsid w:val="1C546760"/>
    <w:rsid w:val="1C573459"/>
    <w:rsid w:val="1C590D4C"/>
    <w:rsid w:val="1C6E7634"/>
    <w:rsid w:val="1CA31A7C"/>
    <w:rsid w:val="1CA86C9F"/>
    <w:rsid w:val="1CAD03F2"/>
    <w:rsid w:val="1CB05577"/>
    <w:rsid w:val="1CB9649F"/>
    <w:rsid w:val="1CD7492C"/>
    <w:rsid w:val="1CE13371"/>
    <w:rsid w:val="1D0435DA"/>
    <w:rsid w:val="1D0709B3"/>
    <w:rsid w:val="1D07434E"/>
    <w:rsid w:val="1D0C1242"/>
    <w:rsid w:val="1D1041B4"/>
    <w:rsid w:val="1D167E71"/>
    <w:rsid w:val="1D292E6F"/>
    <w:rsid w:val="1D2A3F9B"/>
    <w:rsid w:val="1D2F336E"/>
    <w:rsid w:val="1D360BBC"/>
    <w:rsid w:val="1D382F4E"/>
    <w:rsid w:val="1D3D6B08"/>
    <w:rsid w:val="1D4E415A"/>
    <w:rsid w:val="1D53792B"/>
    <w:rsid w:val="1D6C343C"/>
    <w:rsid w:val="1D7023EF"/>
    <w:rsid w:val="1D7B681D"/>
    <w:rsid w:val="1DA93134"/>
    <w:rsid w:val="1DAE721D"/>
    <w:rsid w:val="1DB874E4"/>
    <w:rsid w:val="1DD905C1"/>
    <w:rsid w:val="1DDC382F"/>
    <w:rsid w:val="1DDE7969"/>
    <w:rsid w:val="1DF75560"/>
    <w:rsid w:val="1DFB6C1F"/>
    <w:rsid w:val="1DFF3C54"/>
    <w:rsid w:val="1E08161A"/>
    <w:rsid w:val="1E18200D"/>
    <w:rsid w:val="1E1915AD"/>
    <w:rsid w:val="1E32492B"/>
    <w:rsid w:val="1E336059"/>
    <w:rsid w:val="1E37367C"/>
    <w:rsid w:val="1E3800C3"/>
    <w:rsid w:val="1E577730"/>
    <w:rsid w:val="1E6C1245"/>
    <w:rsid w:val="1E752C86"/>
    <w:rsid w:val="1E804865"/>
    <w:rsid w:val="1E9D4995"/>
    <w:rsid w:val="1EBA0C2B"/>
    <w:rsid w:val="1ED77A32"/>
    <w:rsid w:val="1EE515E9"/>
    <w:rsid w:val="1F0769FD"/>
    <w:rsid w:val="1F1B2F0F"/>
    <w:rsid w:val="1F212D84"/>
    <w:rsid w:val="1F270AC5"/>
    <w:rsid w:val="1F323EB4"/>
    <w:rsid w:val="1F410033"/>
    <w:rsid w:val="1F4D300C"/>
    <w:rsid w:val="1F4D3B5E"/>
    <w:rsid w:val="1F4F4F29"/>
    <w:rsid w:val="1F520638"/>
    <w:rsid w:val="1F5966FE"/>
    <w:rsid w:val="1F597958"/>
    <w:rsid w:val="1F662ABB"/>
    <w:rsid w:val="1F7851B5"/>
    <w:rsid w:val="1F974551"/>
    <w:rsid w:val="1F9A607E"/>
    <w:rsid w:val="1FBC7110"/>
    <w:rsid w:val="1FC14ADC"/>
    <w:rsid w:val="1FC6342F"/>
    <w:rsid w:val="1FE459A1"/>
    <w:rsid w:val="1FEE336C"/>
    <w:rsid w:val="1FF87FF8"/>
    <w:rsid w:val="20036B66"/>
    <w:rsid w:val="200B7DAF"/>
    <w:rsid w:val="200C5C86"/>
    <w:rsid w:val="203820EA"/>
    <w:rsid w:val="20407034"/>
    <w:rsid w:val="20456E66"/>
    <w:rsid w:val="204A514B"/>
    <w:rsid w:val="204D3C41"/>
    <w:rsid w:val="206C22C2"/>
    <w:rsid w:val="20760BE7"/>
    <w:rsid w:val="20804B5D"/>
    <w:rsid w:val="208474B1"/>
    <w:rsid w:val="208C7569"/>
    <w:rsid w:val="209442C2"/>
    <w:rsid w:val="20B9640B"/>
    <w:rsid w:val="20DB639A"/>
    <w:rsid w:val="20DE34B9"/>
    <w:rsid w:val="20E26665"/>
    <w:rsid w:val="2103172C"/>
    <w:rsid w:val="21110949"/>
    <w:rsid w:val="212120DC"/>
    <w:rsid w:val="21323E18"/>
    <w:rsid w:val="2137541A"/>
    <w:rsid w:val="21581299"/>
    <w:rsid w:val="21742CD7"/>
    <w:rsid w:val="21842AFA"/>
    <w:rsid w:val="218D3BBC"/>
    <w:rsid w:val="21A67A2D"/>
    <w:rsid w:val="21AB3E11"/>
    <w:rsid w:val="21AF6F07"/>
    <w:rsid w:val="21BD1B2B"/>
    <w:rsid w:val="21D4325D"/>
    <w:rsid w:val="21F812A4"/>
    <w:rsid w:val="22035BED"/>
    <w:rsid w:val="220B0E77"/>
    <w:rsid w:val="223A48C6"/>
    <w:rsid w:val="2240124B"/>
    <w:rsid w:val="22543E9D"/>
    <w:rsid w:val="22597166"/>
    <w:rsid w:val="226A5E70"/>
    <w:rsid w:val="22773254"/>
    <w:rsid w:val="227E7FEE"/>
    <w:rsid w:val="228C5C63"/>
    <w:rsid w:val="228E3BB4"/>
    <w:rsid w:val="22954210"/>
    <w:rsid w:val="229E3B05"/>
    <w:rsid w:val="22B579AE"/>
    <w:rsid w:val="22C24256"/>
    <w:rsid w:val="22C752C8"/>
    <w:rsid w:val="22DE509C"/>
    <w:rsid w:val="22E70CFE"/>
    <w:rsid w:val="22E85AE5"/>
    <w:rsid w:val="22EA5BD5"/>
    <w:rsid w:val="22F40D33"/>
    <w:rsid w:val="23071598"/>
    <w:rsid w:val="23186189"/>
    <w:rsid w:val="232F2D06"/>
    <w:rsid w:val="233B624D"/>
    <w:rsid w:val="23400CC3"/>
    <w:rsid w:val="23592770"/>
    <w:rsid w:val="23706BB2"/>
    <w:rsid w:val="2384482C"/>
    <w:rsid w:val="238B613F"/>
    <w:rsid w:val="239B69A9"/>
    <w:rsid w:val="23AF5870"/>
    <w:rsid w:val="23BB3CC8"/>
    <w:rsid w:val="23C07043"/>
    <w:rsid w:val="23C4340C"/>
    <w:rsid w:val="23C740E6"/>
    <w:rsid w:val="23CC5383"/>
    <w:rsid w:val="23E70B66"/>
    <w:rsid w:val="23EA3B73"/>
    <w:rsid w:val="23EA6C20"/>
    <w:rsid w:val="23EA718E"/>
    <w:rsid w:val="23F57DDC"/>
    <w:rsid w:val="24106C52"/>
    <w:rsid w:val="24153845"/>
    <w:rsid w:val="24217365"/>
    <w:rsid w:val="242579FF"/>
    <w:rsid w:val="242C109F"/>
    <w:rsid w:val="242C2C47"/>
    <w:rsid w:val="244E5C22"/>
    <w:rsid w:val="248D428C"/>
    <w:rsid w:val="249178A2"/>
    <w:rsid w:val="24A648F4"/>
    <w:rsid w:val="24B813F4"/>
    <w:rsid w:val="24E35139"/>
    <w:rsid w:val="24E84BF2"/>
    <w:rsid w:val="24ED1F3F"/>
    <w:rsid w:val="24EE3003"/>
    <w:rsid w:val="24F20D3D"/>
    <w:rsid w:val="251563C2"/>
    <w:rsid w:val="2528080D"/>
    <w:rsid w:val="253F37CA"/>
    <w:rsid w:val="254D1E61"/>
    <w:rsid w:val="25586D22"/>
    <w:rsid w:val="256D6A30"/>
    <w:rsid w:val="257433C5"/>
    <w:rsid w:val="2586188F"/>
    <w:rsid w:val="25927146"/>
    <w:rsid w:val="25AE6281"/>
    <w:rsid w:val="25B35559"/>
    <w:rsid w:val="25B96631"/>
    <w:rsid w:val="25BA3F71"/>
    <w:rsid w:val="25CF3A75"/>
    <w:rsid w:val="25D7580C"/>
    <w:rsid w:val="260A0DD0"/>
    <w:rsid w:val="261B33F3"/>
    <w:rsid w:val="261C5E18"/>
    <w:rsid w:val="262C4307"/>
    <w:rsid w:val="263C694D"/>
    <w:rsid w:val="26585E02"/>
    <w:rsid w:val="265B0A90"/>
    <w:rsid w:val="267464D7"/>
    <w:rsid w:val="267A7863"/>
    <w:rsid w:val="26881F36"/>
    <w:rsid w:val="26AE6B6F"/>
    <w:rsid w:val="26C44096"/>
    <w:rsid w:val="26D32B59"/>
    <w:rsid w:val="26E408AB"/>
    <w:rsid w:val="26E87C7E"/>
    <w:rsid w:val="26EF5BAA"/>
    <w:rsid w:val="26F736CF"/>
    <w:rsid w:val="26F7499A"/>
    <w:rsid w:val="27003835"/>
    <w:rsid w:val="271C634B"/>
    <w:rsid w:val="273C6FFF"/>
    <w:rsid w:val="275133FF"/>
    <w:rsid w:val="27597413"/>
    <w:rsid w:val="278731CC"/>
    <w:rsid w:val="27926478"/>
    <w:rsid w:val="27952DFA"/>
    <w:rsid w:val="27A25F9B"/>
    <w:rsid w:val="27A61150"/>
    <w:rsid w:val="27B916FE"/>
    <w:rsid w:val="27C44026"/>
    <w:rsid w:val="27C9273F"/>
    <w:rsid w:val="27ED34CA"/>
    <w:rsid w:val="27F94DBD"/>
    <w:rsid w:val="27FF0D25"/>
    <w:rsid w:val="280C210A"/>
    <w:rsid w:val="2824285E"/>
    <w:rsid w:val="28242BED"/>
    <w:rsid w:val="28397142"/>
    <w:rsid w:val="284676E0"/>
    <w:rsid w:val="28510D97"/>
    <w:rsid w:val="285306B4"/>
    <w:rsid w:val="28570856"/>
    <w:rsid w:val="286A5139"/>
    <w:rsid w:val="287D5AED"/>
    <w:rsid w:val="2887116D"/>
    <w:rsid w:val="288910C9"/>
    <w:rsid w:val="288F39D3"/>
    <w:rsid w:val="2898436A"/>
    <w:rsid w:val="289F3D62"/>
    <w:rsid w:val="28A70A12"/>
    <w:rsid w:val="28D451AF"/>
    <w:rsid w:val="28DE189F"/>
    <w:rsid w:val="28F2579D"/>
    <w:rsid w:val="28FC2720"/>
    <w:rsid w:val="291E6F21"/>
    <w:rsid w:val="293A48F0"/>
    <w:rsid w:val="293D4158"/>
    <w:rsid w:val="293F786D"/>
    <w:rsid w:val="294021A9"/>
    <w:rsid w:val="29525E81"/>
    <w:rsid w:val="29575362"/>
    <w:rsid w:val="298129A9"/>
    <w:rsid w:val="2991342B"/>
    <w:rsid w:val="29B316B9"/>
    <w:rsid w:val="29B6535E"/>
    <w:rsid w:val="29BC6975"/>
    <w:rsid w:val="29C6565B"/>
    <w:rsid w:val="29D375F9"/>
    <w:rsid w:val="29E56658"/>
    <w:rsid w:val="29F762F9"/>
    <w:rsid w:val="29FB168B"/>
    <w:rsid w:val="2A317498"/>
    <w:rsid w:val="2A36737E"/>
    <w:rsid w:val="2A483E71"/>
    <w:rsid w:val="2A5329B3"/>
    <w:rsid w:val="2A934EA3"/>
    <w:rsid w:val="2A9F1214"/>
    <w:rsid w:val="2AC37700"/>
    <w:rsid w:val="2ACB39C8"/>
    <w:rsid w:val="2AD7208E"/>
    <w:rsid w:val="2ADD679E"/>
    <w:rsid w:val="2AEB0A75"/>
    <w:rsid w:val="2B051F52"/>
    <w:rsid w:val="2B16138B"/>
    <w:rsid w:val="2B305DD9"/>
    <w:rsid w:val="2B4220D5"/>
    <w:rsid w:val="2B4513EB"/>
    <w:rsid w:val="2B4B7729"/>
    <w:rsid w:val="2B6B6F1F"/>
    <w:rsid w:val="2B742174"/>
    <w:rsid w:val="2B784E50"/>
    <w:rsid w:val="2B874B31"/>
    <w:rsid w:val="2B9B36EC"/>
    <w:rsid w:val="2BA41A68"/>
    <w:rsid w:val="2BAC4FA2"/>
    <w:rsid w:val="2BB6721D"/>
    <w:rsid w:val="2BBF498D"/>
    <w:rsid w:val="2BD960F0"/>
    <w:rsid w:val="2BDB089B"/>
    <w:rsid w:val="2BE13CC6"/>
    <w:rsid w:val="2BF60749"/>
    <w:rsid w:val="2C0003AF"/>
    <w:rsid w:val="2C1B6758"/>
    <w:rsid w:val="2C224C01"/>
    <w:rsid w:val="2C271899"/>
    <w:rsid w:val="2C397600"/>
    <w:rsid w:val="2C3B454D"/>
    <w:rsid w:val="2C590D87"/>
    <w:rsid w:val="2C5B2771"/>
    <w:rsid w:val="2C610E83"/>
    <w:rsid w:val="2C6A0D5C"/>
    <w:rsid w:val="2C6C329E"/>
    <w:rsid w:val="2C75294A"/>
    <w:rsid w:val="2C7B58AD"/>
    <w:rsid w:val="2C843E1D"/>
    <w:rsid w:val="2C864B99"/>
    <w:rsid w:val="2C9A1A56"/>
    <w:rsid w:val="2CB11BC9"/>
    <w:rsid w:val="2CB70D18"/>
    <w:rsid w:val="2CC63547"/>
    <w:rsid w:val="2CD446CC"/>
    <w:rsid w:val="2CDA1C38"/>
    <w:rsid w:val="2CF76EBA"/>
    <w:rsid w:val="2CF97A60"/>
    <w:rsid w:val="2CFB3B1F"/>
    <w:rsid w:val="2D001130"/>
    <w:rsid w:val="2D2A3EF0"/>
    <w:rsid w:val="2D2B3FB6"/>
    <w:rsid w:val="2D4D3BE3"/>
    <w:rsid w:val="2D541D64"/>
    <w:rsid w:val="2D5D063F"/>
    <w:rsid w:val="2D743353"/>
    <w:rsid w:val="2D7F4C54"/>
    <w:rsid w:val="2DC47913"/>
    <w:rsid w:val="2DCD4A7F"/>
    <w:rsid w:val="2DD0306C"/>
    <w:rsid w:val="2DE75F80"/>
    <w:rsid w:val="2DEF6CDC"/>
    <w:rsid w:val="2DFA7325"/>
    <w:rsid w:val="2E0317E7"/>
    <w:rsid w:val="2E2429DC"/>
    <w:rsid w:val="2E3152B5"/>
    <w:rsid w:val="2E540FB9"/>
    <w:rsid w:val="2E796914"/>
    <w:rsid w:val="2E80417B"/>
    <w:rsid w:val="2E8C6DA8"/>
    <w:rsid w:val="2E9E1913"/>
    <w:rsid w:val="2EA84564"/>
    <w:rsid w:val="2EC61B93"/>
    <w:rsid w:val="2EDE047C"/>
    <w:rsid w:val="2EE04023"/>
    <w:rsid w:val="2EE33BA4"/>
    <w:rsid w:val="2EE74025"/>
    <w:rsid w:val="2F102992"/>
    <w:rsid w:val="2F232B1C"/>
    <w:rsid w:val="2F262D7D"/>
    <w:rsid w:val="2F306609"/>
    <w:rsid w:val="2F436A63"/>
    <w:rsid w:val="2F573BD2"/>
    <w:rsid w:val="2F5D0131"/>
    <w:rsid w:val="2F5D7FAB"/>
    <w:rsid w:val="2F5E35E8"/>
    <w:rsid w:val="2F6B3B83"/>
    <w:rsid w:val="2F6B6086"/>
    <w:rsid w:val="2F6B78D5"/>
    <w:rsid w:val="2F7B75C6"/>
    <w:rsid w:val="2F8B576E"/>
    <w:rsid w:val="2F8E6BC3"/>
    <w:rsid w:val="2F954CB8"/>
    <w:rsid w:val="2F964F86"/>
    <w:rsid w:val="2F9C785C"/>
    <w:rsid w:val="2FA01938"/>
    <w:rsid w:val="2FA260EE"/>
    <w:rsid w:val="2FA40ECD"/>
    <w:rsid w:val="2FA437C6"/>
    <w:rsid w:val="2FB74945"/>
    <w:rsid w:val="2FDD71C0"/>
    <w:rsid w:val="2FE24543"/>
    <w:rsid w:val="2FF76302"/>
    <w:rsid w:val="300443E4"/>
    <w:rsid w:val="3006652C"/>
    <w:rsid w:val="30075B34"/>
    <w:rsid w:val="301757F8"/>
    <w:rsid w:val="30192027"/>
    <w:rsid w:val="301E125A"/>
    <w:rsid w:val="303241DB"/>
    <w:rsid w:val="30782F19"/>
    <w:rsid w:val="307D0CDD"/>
    <w:rsid w:val="30884972"/>
    <w:rsid w:val="30886D72"/>
    <w:rsid w:val="30960583"/>
    <w:rsid w:val="309E6C65"/>
    <w:rsid w:val="30AB393F"/>
    <w:rsid w:val="30B7319A"/>
    <w:rsid w:val="30B91C13"/>
    <w:rsid w:val="30C40D1A"/>
    <w:rsid w:val="30CB7F76"/>
    <w:rsid w:val="30CE7C80"/>
    <w:rsid w:val="30D972FE"/>
    <w:rsid w:val="30EE6521"/>
    <w:rsid w:val="30F05BB5"/>
    <w:rsid w:val="30F53BE9"/>
    <w:rsid w:val="310328C5"/>
    <w:rsid w:val="31040BC1"/>
    <w:rsid w:val="312836EC"/>
    <w:rsid w:val="317A3EB4"/>
    <w:rsid w:val="317C14BF"/>
    <w:rsid w:val="31822FBB"/>
    <w:rsid w:val="319838B7"/>
    <w:rsid w:val="31991DD2"/>
    <w:rsid w:val="319C5C5F"/>
    <w:rsid w:val="31AA5F0D"/>
    <w:rsid w:val="31CC5A84"/>
    <w:rsid w:val="31D60812"/>
    <w:rsid w:val="31D9588E"/>
    <w:rsid w:val="31E5053D"/>
    <w:rsid w:val="31E76004"/>
    <w:rsid w:val="31FC02D0"/>
    <w:rsid w:val="320F35EC"/>
    <w:rsid w:val="3215735C"/>
    <w:rsid w:val="322F56DA"/>
    <w:rsid w:val="324A4377"/>
    <w:rsid w:val="32526075"/>
    <w:rsid w:val="32682A51"/>
    <w:rsid w:val="326E40ED"/>
    <w:rsid w:val="327D4377"/>
    <w:rsid w:val="328420F2"/>
    <w:rsid w:val="32957B47"/>
    <w:rsid w:val="329A6FD3"/>
    <w:rsid w:val="329E1624"/>
    <w:rsid w:val="32AD2289"/>
    <w:rsid w:val="32C56A64"/>
    <w:rsid w:val="32C76458"/>
    <w:rsid w:val="32CA19FF"/>
    <w:rsid w:val="32CF4E05"/>
    <w:rsid w:val="32FF1AE6"/>
    <w:rsid w:val="330A518D"/>
    <w:rsid w:val="330E0F23"/>
    <w:rsid w:val="330E58B1"/>
    <w:rsid w:val="331D7112"/>
    <w:rsid w:val="332105DD"/>
    <w:rsid w:val="33240DDA"/>
    <w:rsid w:val="332526B3"/>
    <w:rsid w:val="332977DE"/>
    <w:rsid w:val="333B5EB2"/>
    <w:rsid w:val="3341059B"/>
    <w:rsid w:val="33434FC6"/>
    <w:rsid w:val="3376399F"/>
    <w:rsid w:val="337A4E46"/>
    <w:rsid w:val="33A9572F"/>
    <w:rsid w:val="33AB3A06"/>
    <w:rsid w:val="33AD7F62"/>
    <w:rsid w:val="33B613C8"/>
    <w:rsid w:val="33BF019B"/>
    <w:rsid w:val="33C106F9"/>
    <w:rsid w:val="33C80B54"/>
    <w:rsid w:val="33D50198"/>
    <w:rsid w:val="33E77388"/>
    <w:rsid w:val="33EA7066"/>
    <w:rsid w:val="33EB70CA"/>
    <w:rsid w:val="33FD4E26"/>
    <w:rsid w:val="341B29D8"/>
    <w:rsid w:val="341B7F87"/>
    <w:rsid w:val="341D2AE1"/>
    <w:rsid w:val="3420513A"/>
    <w:rsid w:val="34277A11"/>
    <w:rsid w:val="342F3C2A"/>
    <w:rsid w:val="34347C91"/>
    <w:rsid w:val="343C5E66"/>
    <w:rsid w:val="344D5259"/>
    <w:rsid w:val="345A25B2"/>
    <w:rsid w:val="347056E6"/>
    <w:rsid w:val="34930FFE"/>
    <w:rsid w:val="349D1728"/>
    <w:rsid w:val="34A337D0"/>
    <w:rsid w:val="34A763DD"/>
    <w:rsid w:val="34CF2B8A"/>
    <w:rsid w:val="34DF63E3"/>
    <w:rsid w:val="34FB2C2F"/>
    <w:rsid w:val="350618B4"/>
    <w:rsid w:val="35145723"/>
    <w:rsid w:val="351769CC"/>
    <w:rsid w:val="351F10F2"/>
    <w:rsid w:val="35213893"/>
    <w:rsid w:val="35383A43"/>
    <w:rsid w:val="355C1FC1"/>
    <w:rsid w:val="35642D4E"/>
    <w:rsid w:val="356E1955"/>
    <w:rsid w:val="357C37CD"/>
    <w:rsid w:val="358A7B78"/>
    <w:rsid w:val="358F0EDB"/>
    <w:rsid w:val="359153AC"/>
    <w:rsid w:val="35BC47B3"/>
    <w:rsid w:val="35D06335"/>
    <w:rsid w:val="35EB7B90"/>
    <w:rsid w:val="35EF1ABA"/>
    <w:rsid w:val="35F61840"/>
    <w:rsid w:val="3600026A"/>
    <w:rsid w:val="36041C8A"/>
    <w:rsid w:val="36125800"/>
    <w:rsid w:val="36161624"/>
    <w:rsid w:val="361E242B"/>
    <w:rsid w:val="36395406"/>
    <w:rsid w:val="36503243"/>
    <w:rsid w:val="365B019C"/>
    <w:rsid w:val="36726722"/>
    <w:rsid w:val="36835FB9"/>
    <w:rsid w:val="36896A6C"/>
    <w:rsid w:val="36960489"/>
    <w:rsid w:val="369802BE"/>
    <w:rsid w:val="36AB0C2B"/>
    <w:rsid w:val="36B250B4"/>
    <w:rsid w:val="36B51DD3"/>
    <w:rsid w:val="36E85FFE"/>
    <w:rsid w:val="36F732AC"/>
    <w:rsid w:val="370175FE"/>
    <w:rsid w:val="3739620A"/>
    <w:rsid w:val="374300B1"/>
    <w:rsid w:val="374B1D0C"/>
    <w:rsid w:val="37503AAA"/>
    <w:rsid w:val="375F5BD3"/>
    <w:rsid w:val="37654F0F"/>
    <w:rsid w:val="37713061"/>
    <w:rsid w:val="378C077C"/>
    <w:rsid w:val="379040A6"/>
    <w:rsid w:val="37954C94"/>
    <w:rsid w:val="37AF2609"/>
    <w:rsid w:val="37BE0F7D"/>
    <w:rsid w:val="37C22346"/>
    <w:rsid w:val="37CC68D8"/>
    <w:rsid w:val="37CE22AC"/>
    <w:rsid w:val="37D04967"/>
    <w:rsid w:val="37EE73FA"/>
    <w:rsid w:val="37F50CDB"/>
    <w:rsid w:val="37F517EB"/>
    <w:rsid w:val="37FA24DB"/>
    <w:rsid w:val="380867CC"/>
    <w:rsid w:val="38121DD8"/>
    <w:rsid w:val="381639F5"/>
    <w:rsid w:val="381675F7"/>
    <w:rsid w:val="38213D77"/>
    <w:rsid w:val="38241C45"/>
    <w:rsid w:val="3824638C"/>
    <w:rsid w:val="38331F18"/>
    <w:rsid w:val="383C68C5"/>
    <w:rsid w:val="38407B79"/>
    <w:rsid w:val="385B2F13"/>
    <w:rsid w:val="386146DE"/>
    <w:rsid w:val="38635C8A"/>
    <w:rsid w:val="38671AC3"/>
    <w:rsid w:val="38672866"/>
    <w:rsid w:val="386809CE"/>
    <w:rsid w:val="386D1247"/>
    <w:rsid w:val="38956FDF"/>
    <w:rsid w:val="389B4B00"/>
    <w:rsid w:val="389C4300"/>
    <w:rsid w:val="38A631ED"/>
    <w:rsid w:val="38AB1DB7"/>
    <w:rsid w:val="38AE633F"/>
    <w:rsid w:val="38C02E96"/>
    <w:rsid w:val="38C71A92"/>
    <w:rsid w:val="38D43783"/>
    <w:rsid w:val="38D92D42"/>
    <w:rsid w:val="38E0076E"/>
    <w:rsid w:val="38E95AEB"/>
    <w:rsid w:val="38EB753A"/>
    <w:rsid w:val="38F37AD5"/>
    <w:rsid w:val="38F727A8"/>
    <w:rsid w:val="38FC2915"/>
    <w:rsid w:val="39181CEE"/>
    <w:rsid w:val="39192519"/>
    <w:rsid w:val="39230F84"/>
    <w:rsid w:val="39252FF5"/>
    <w:rsid w:val="39325348"/>
    <w:rsid w:val="39455A08"/>
    <w:rsid w:val="39476656"/>
    <w:rsid w:val="397A331C"/>
    <w:rsid w:val="398234D8"/>
    <w:rsid w:val="398A7A84"/>
    <w:rsid w:val="39932155"/>
    <w:rsid w:val="39982D22"/>
    <w:rsid w:val="399C515F"/>
    <w:rsid w:val="399F64D1"/>
    <w:rsid w:val="39A12580"/>
    <w:rsid w:val="39B33891"/>
    <w:rsid w:val="39BA2EC3"/>
    <w:rsid w:val="39BB7005"/>
    <w:rsid w:val="39DE6560"/>
    <w:rsid w:val="39F30778"/>
    <w:rsid w:val="3A0D3337"/>
    <w:rsid w:val="3A1D1FF6"/>
    <w:rsid w:val="3A2312A7"/>
    <w:rsid w:val="3A2658A7"/>
    <w:rsid w:val="3A3775AD"/>
    <w:rsid w:val="3A4362BA"/>
    <w:rsid w:val="3A790603"/>
    <w:rsid w:val="3A7A1427"/>
    <w:rsid w:val="3A8F1BED"/>
    <w:rsid w:val="3A9065B5"/>
    <w:rsid w:val="3A9727FA"/>
    <w:rsid w:val="3AA128F1"/>
    <w:rsid w:val="3AB85559"/>
    <w:rsid w:val="3ACC3B52"/>
    <w:rsid w:val="3AD17FA6"/>
    <w:rsid w:val="3AD55F1E"/>
    <w:rsid w:val="3ADE7828"/>
    <w:rsid w:val="3AE40638"/>
    <w:rsid w:val="3AE4653A"/>
    <w:rsid w:val="3AF350D2"/>
    <w:rsid w:val="3B322781"/>
    <w:rsid w:val="3B326926"/>
    <w:rsid w:val="3B3F5D9C"/>
    <w:rsid w:val="3B416FC6"/>
    <w:rsid w:val="3B522E3F"/>
    <w:rsid w:val="3B562A21"/>
    <w:rsid w:val="3B7E4B4B"/>
    <w:rsid w:val="3B910150"/>
    <w:rsid w:val="3B9A5FA9"/>
    <w:rsid w:val="3BA22AB5"/>
    <w:rsid w:val="3BBC6FD5"/>
    <w:rsid w:val="3BCC6DFA"/>
    <w:rsid w:val="3BDE7E8E"/>
    <w:rsid w:val="3BE701BB"/>
    <w:rsid w:val="3BE87341"/>
    <w:rsid w:val="3BF66CA6"/>
    <w:rsid w:val="3BFA446D"/>
    <w:rsid w:val="3C014D4F"/>
    <w:rsid w:val="3C0D0839"/>
    <w:rsid w:val="3C113358"/>
    <w:rsid w:val="3C151C73"/>
    <w:rsid w:val="3C1C1917"/>
    <w:rsid w:val="3C1D757C"/>
    <w:rsid w:val="3C1F14DB"/>
    <w:rsid w:val="3C214597"/>
    <w:rsid w:val="3C2477A5"/>
    <w:rsid w:val="3C3D0631"/>
    <w:rsid w:val="3C403ED5"/>
    <w:rsid w:val="3C4B0CAC"/>
    <w:rsid w:val="3C714A59"/>
    <w:rsid w:val="3C8F0EB5"/>
    <w:rsid w:val="3C9237AF"/>
    <w:rsid w:val="3C9A00CC"/>
    <w:rsid w:val="3CAD1F8F"/>
    <w:rsid w:val="3CB13F81"/>
    <w:rsid w:val="3CC06B52"/>
    <w:rsid w:val="3CC170BE"/>
    <w:rsid w:val="3CCA3931"/>
    <w:rsid w:val="3CD50454"/>
    <w:rsid w:val="3CDD3CB7"/>
    <w:rsid w:val="3CE3409F"/>
    <w:rsid w:val="3CEA6A3E"/>
    <w:rsid w:val="3CEE5EA7"/>
    <w:rsid w:val="3CF069E3"/>
    <w:rsid w:val="3D0B367C"/>
    <w:rsid w:val="3D122D5B"/>
    <w:rsid w:val="3D1B5DF8"/>
    <w:rsid w:val="3D4E3904"/>
    <w:rsid w:val="3D552A52"/>
    <w:rsid w:val="3D85724D"/>
    <w:rsid w:val="3D9961E6"/>
    <w:rsid w:val="3DA87A8C"/>
    <w:rsid w:val="3DCB47B2"/>
    <w:rsid w:val="3DCF5152"/>
    <w:rsid w:val="3DD738CD"/>
    <w:rsid w:val="3DDA1387"/>
    <w:rsid w:val="3DE062DE"/>
    <w:rsid w:val="3DE135BB"/>
    <w:rsid w:val="3DEF7A07"/>
    <w:rsid w:val="3DF30842"/>
    <w:rsid w:val="3DFC106F"/>
    <w:rsid w:val="3DFC23E0"/>
    <w:rsid w:val="3E036DD3"/>
    <w:rsid w:val="3E052706"/>
    <w:rsid w:val="3E0A6B33"/>
    <w:rsid w:val="3E1B39ED"/>
    <w:rsid w:val="3E20784B"/>
    <w:rsid w:val="3E3B5427"/>
    <w:rsid w:val="3E3D09AB"/>
    <w:rsid w:val="3E4315C3"/>
    <w:rsid w:val="3E4677EE"/>
    <w:rsid w:val="3E567917"/>
    <w:rsid w:val="3E61243A"/>
    <w:rsid w:val="3E715F4F"/>
    <w:rsid w:val="3E735666"/>
    <w:rsid w:val="3E783FF7"/>
    <w:rsid w:val="3EB464A0"/>
    <w:rsid w:val="3EB85522"/>
    <w:rsid w:val="3EC30FC4"/>
    <w:rsid w:val="3ED73641"/>
    <w:rsid w:val="3ED95468"/>
    <w:rsid w:val="3EDD7A55"/>
    <w:rsid w:val="3EDF08B7"/>
    <w:rsid w:val="3EE04812"/>
    <w:rsid w:val="3EED0EE0"/>
    <w:rsid w:val="3EFD09C5"/>
    <w:rsid w:val="3F206230"/>
    <w:rsid w:val="3F454794"/>
    <w:rsid w:val="3F561272"/>
    <w:rsid w:val="3F5E4C18"/>
    <w:rsid w:val="3F606C34"/>
    <w:rsid w:val="3F927EBD"/>
    <w:rsid w:val="3F967AFF"/>
    <w:rsid w:val="3F981D5D"/>
    <w:rsid w:val="3F9C3253"/>
    <w:rsid w:val="3FA81C66"/>
    <w:rsid w:val="3FBE6C60"/>
    <w:rsid w:val="3FD15202"/>
    <w:rsid w:val="3FE3497B"/>
    <w:rsid w:val="3FEE41E8"/>
    <w:rsid w:val="40127324"/>
    <w:rsid w:val="402160A2"/>
    <w:rsid w:val="402D63FB"/>
    <w:rsid w:val="404854C5"/>
    <w:rsid w:val="40583150"/>
    <w:rsid w:val="406A4551"/>
    <w:rsid w:val="407043B6"/>
    <w:rsid w:val="40705C88"/>
    <w:rsid w:val="407431EE"/>
    <w:rsid w:val="40743DAF"/>
    <w:rsid w:val="407C7D45"/>
    <w:rsid w:val="40903117"/>
    <w:rsid w:val="40A152B1"/>
    <w:rsid w:val="40AF0A84"/>
    <w:rsid w:val="40B03FCC"/>
    <w:rsid w:val="40D052FA"/>
    <w:rsid w:val="40FB46A1"/>
    <w:rsid w:val="410968DF"/>
    <w:rsid w:val="410E4784"/>
    <w:rsid w:val="412B2F74"/>
    <w:rsid w:val="413217B5"/>
    <w:rsid w:val="4146606A"/>
    <w:rsid w:val="414E4876"/>
    <w:rsid w:val="414F22DD"/>
    <w:rsid w:val="415C2F20"/>
    <w:rsid w:val="416633AA"/>
    <w:rsid w:val="41A41FFD"/>
    <w:rsid w:val="41AA0BF9"/>
    <w:rsid w:val="41AD051A"/>
    <w:rsid w:val="41C57229"/>
    <w:rsid w:val="41C82220"/>
    <w:rsid w:val="41CB61F4"/>
    <w:rsid w:val="41E0092A"/>
    <w:rsid w:val="41F21CE9"/>
    <w:rsid w:val="42104B2B"/>
    <w:rsid w:val="42147E06"/>
    <w:rsid w:val="42217421"/>
    <w:rsid w:val="422963ED"/>
    <w:rsid w:val="422B234B"/>
    <w:rsid w:val="42356B7A"/>
    <w:rsid w:val="423A3204"/>
    <w:rsid w:val="423A37CF"/>
    <w:rsid w:val="423C5071"/>
    <w:rsid w:val="423D2C99"/>
    <w:rsid w:val="424C364A"/>
    <w:rsid w:val="425162AD"/>
    <w:rsid w:val="425E79F7"/>
    <w:rsid w:val="426470BC"/>
    <w:rsid w:val="42667E23"/>
    <w:rsid w:val="426E241D"/>
    <w:rsid w:val="428F50C6"/>
    <w:rsid w:val="42980501"/>
    <w:rsid w:val="42AF6F1D"/>
    <w:rsid w:val="42B0606C"/>
    <w:rsid w:val="42B92B88"/>
    <w:rsid w:val="42C21886"/>
    <w:rsid w:val="43007B31"/>
    <w:rsid w:val="4301063F"/>
    <w:rsid w:val="43023B12"/>
    <w:rsid w:val="43072CC0"/>
    <w:rsid w:val="43345169"/>
    <w:rsid w:val="4349322C"/>
    <w:rsid w:val="434C1812"/>
    <w:rsid w:val="43543F05"/>
    <w:rsid w:val="436A20B9"/>
    <w:rsid w:val="43784674"/>
    <w:rsid w:val="437A1897"/>
    <w:rsid w:val="437B3326"/>
    <w:rsid w:val="437D25B0"/>
    <w:rsid w:val="43820A8C"/>
    <w:rsid w:val="43902380"/>
    <w:rsid w:val="43923CFB"/>
    <w:rsid w:val="43947753"/>
    <w:rsid w:val="43A930BA"/>
    <w:rsid w:val="43AB1B09"/>
    <w:rsid w:val="43AC7BCF"/>
    <w:rsid w:val="43EB60AD"/>
    <w:rsid w:val="43EE216E"/>
    <w:rsid w:val="440C0905"/>
    <w:rsid w:val="441B01C0"/>
    <w:rsid w:val="44305B10"/>
    <w:rsid w:val="447F3385"/>
    <w:rsid w:val="448431E1"/>
    <w:rsid w:val="44887A36"/>
    <w:rsid w:val="448C035A"/>
    <w:rsid w:val="44924C95"/>
    <w:rsid w:val="449672A1"/>
    <w:rsid w:val="449C1398"/>
    <w:rsid w:val="44B72A8E"/>
    <w:rsid w:val="44B81B95"/>
    <w:rsid w:val="44E30B82"/>
    <w:rsid w:val="44E631DB"/>
    <w:rsid w:val="44FB132A"/>
    <w:rsid w:val="450306F0"/>
    <w:rsid w:val="45071CD3"/>
    <w:rsid w:val="45203BCC"/>
    <w:rsid w:val="45237CF5"/>
    <w:rsid w:val="452B1E44"/>
    <w:rsid w:val="452E01B4"/>
    <w:rsid w:val="453920B7"/>
    <w:rsid w:val="45413A26"/>
    <w:rsid w:val="4572334E"/>
    <w:rsid w:val="457636C5"/>
    <w:rsid w:val="457F347D"/>
    <w:rsid w:val="45860EB5"/>
    <w:rsid w:val="459566BF"/>
    <w:rsid w:val="459D7472"/>
    <w:rsid w:val="45A044D4"/>
    <w:rsid w:val="45AC6C5D"/>
    <w:rsid w:val="45AF4414"/>
    <w:rsid w:val="45B13C4E"/>
    <w:rsid w:val="45B42E75"/>
    <w:rsid w:val="45BF28B2"/>
    <w:rsid w:val="45C049CC"/>
    <w:rsid w:val="45C12F59"/>
    <w:rsid w:val="45D9652C"/>
    <w:rsid w:val="45EA1082"/>
    <w:rsid w:val="461972E8"/>
    <w:rsid w:val="46220326"/>
    <w:rsid w:val="46401DCE"/>
    <w:rsid w:val="4653664C"/>
    <w:rsid w:val="467B7E4B"/>
    <w:rsid w:val="46A60E6B"/>
    <w:rsid w:val="46A817E1"/>
    <w:rsid w:val="46E733F5"/>
    <w:rsid w:val="46EE0B58"/>
    <w:rsid w:val="46F00D80"/>
    <w:rsid w:val="47141DFF"/>
    <w:rsid w:val="471A4F43"/>
    <w:rsid w:val="471F2389"/>
    <w:rsid w:val="472D117E"/>
    <w:rsid w:val="474724AA"/>
    <w:rsid w:val="475528FD"/>
    <w:rsid w:val="476B6810"/>
    <w:rsid w:val="47721C7C"/>
    <w:rsid w:val="47724D92"/>
    <w:rsid w:val="47767CA4"/>
    <w:rsid w:val="47972B90"/>
    <w:rsid w:val="47AC73EF"/>
    <w:rsid w:val="47B47326"/>
    <w:rsid w:val="47BB67C8"/>
    <w:rsid w:val="47BF56AC"/>
    <w:rsid w:val="47E85718"/>
    <w:rsid w:val="47FD7B82"/>
    <w:rsid w:val="480A2125"/>
    <w:rsid w:val="48171E17"/>
    <w:rsid w:val="483B3E71"/>
    <w:rsid w:val="484E1325"/>
    <w:rsid w:val="48536FAD"/>
    <w:rsid w:val="486D0D6F"/>
    <w:rsid w:val="486F5D8A"/>
    <w:rsid w:val="48702F07"/>
    <w:rsid w:val="4875023F"/>
    <w:rsid w:val="48AE6E7E"/>
    <w:rsid w:val="48B661BA"/>
    <w:rsid w:val="48B94A55"/>
    <w:rsid w:val="48BF3D73"/>
    <w:rsid w:val="48DF7785"/>
    <w:rsid w:val="48EF10AD"/>
    <w:rsid w:val="48FA417A"/>
    <w:rsid w:val="49085BA5"/>
    <w:rsid w:val="490D36A3"/>
    <w:rsid w:val="491367F2"/>
    <w:rsid w:val="49143E59"/>
    <w:rsid w:val="491505F3"/>
    <w:rsid w:val="49170A80"/>
    <w:rsid w:val="491A2255"/>
    <w:rsid w:val="49320317"/>
    <w:rsid w:val="49356596"/>
    <w:rsid w:val="493C2B92"/>
    <w:rsid w:val="494F2CE0"/>
    <w:rsid w:val="497661B8"/>
    <w:rsid w:val="49826CB8"/>
    <w:rsid w:val="498D3EA8"/>
    <w:rsid w:val="498E3AF3"/>
    <w:rsid w:val="49A10C9E"/>
    <w:rsid w:val="49B61635"/>
    <w:rsid w:val="49B731AF"/>
    <w:rsid w:val="49CE505A"/>
    <w:rsid w:val="49CF706C"/>
    <w:rsid w:val="49DE2121"/>
    <w:rsid w:val="4A012B58"/>
    <w:rsid w:val="4A0247A7"/>
    <w:rsid w:val="4A0A045C"/>
    <w:rsid w:val="4A18642E"/>
    <w:rsid w:val="4A1955CC"/>
    <w:rsid w:val="4A27761F"/>
    <w:rsid w:val="4A297473"/>
    <w:rsid w:val="4A3F0A44"/>
    <w:rsid w:val="4A411AD4"/>
    <w:rsid w:val="4A595581"/>
    <w:rsid w:val="4A5C58FA"/>
    <w:rsid w:val="4A5D78E7"/>
    <w:rsid w:val="4A7E70AA"/>
    <w:rsid w:val="4A8816EE"/>
    <w:rsid w:val="4A93411B"/>
    <w:rsid w:val="4AAD1A8F"/>
    <w:rsid w:val="4AAE3248"/>
    <w:rsid w:val="4AB118CB"/>
    <w:rsid w:val="4AB42C0F"/>
    <w:rsid w:val="4ACB4123"/>
    <w:rsid w:val="4ACE1E98"/>
    <w:rsid w:val="4AE318C4"/>
    <w:rsid w:val="4AE37575"/>
    <w:rsid w:val="4AF15EB2"/>
    <w:rsid w:val="4AF72B51"/>
    <w:rsid w:val="4B0E0C2F"/>
    <w:rsid w:val="4B1F1BFD"/>
    <w:rsid w:val="4B2070E9"/>
    <w:rsid w:val="4B47719B"/>
    <w:rsid w:val="4B4A5B67"/>
    <w:rsid w:val="4B4D6387"/>
    <w:rsid w:val="4B4E3B66"/>
    <w:rsid w:val="4B66059A"/>
    <w:rsid w:val="4B6902B4"/>
    <w:rsid w:val="4B7617D3"/>
    <w:rsid w:val="4B7646CA"/>
    <w:rsid w:val="4B7E1A7A"/>
    <w:rsid w:val="4B814B85"/>
    <w:rsid w:val="4B817A40"/>
    <w:rsid w:val="4B8F365A"/>
    <w:rsid w:val="4BA929CC"/>
    <w:rsid w:val="4BAB4441"/>
    <w:rsid w:val="4BDA38E8"/>
    <w:rsid w:val="4BDB7917"/>
    <w:rsid w:val="4BFB20B9"/>
    <w:rsid w:val="4BFC485E"/>
    <w:rsid w:val="4C022EFF"/>
    <w:rsid w:val="4C2C6481"/>
    <w:rsid w:val="4C2E6E5F"/>
    <w:rsid w:val="4C31600E"/>
    <w:rsid w:val="4C473D9E"/>
    <w:rsid w:val="4C4F1DEC"/>
    <w:rsid w:val="4C5614EF"/>
    <w:rsid w:val="4C7647F9"/>
    <w:rsid w:val="4C782580"/>
    <w:rsid w:val="4C986082"/>
    <w:rsid w:val="4C9C2914"/>
    <w:rsid w:val="4C9C30A7"/>
    <w:rsid w:val="4CBC3A43"/>
    <w:rsid w:val="4CC80172"/>
    <w:rsid w:val="4CD32794"/>
    <w:rsid w:val="4CF178B9"/>
    <w:rsid w:val="4D1328A7"/>
    <w:rsid w:val="4D293D3F"/>
    <w:rsid w:val="4D3638D9"/>
    <w:rsid w:val="4D501945"/>
    <w:rsid w:val="4D8223E6"/>
    <w:rsid w:val="4D8C1B39"/>
    <w:rsid w:val="4DA64BAE"/>
    <w:rsid w:val="4DAB30CD"/>
    <w:rsid w:val="4DB24DE7"/>
    <w:rsid w:val="4DBD5015"/>
    <w:rsid w:val="4DE70992"/>
    <w:rsid w:val="4DE839A6"/>
    <w:rsid w:val="4DF52F0C"/>
    <w:rsid w:val="4E084DCC"/>
    <w:rsid w:val="4E0D5D9D"/>
    <w:rsid w:val="4E1E067E"/>
    <w:rsid w:val="4E601BEB"/>
    <w:rsid w:val="4E813B25"/>
    <w:rsid w:val="4E8E3E37"/>
    <w:rsid w:val="4E8E4DD7"/>
    <w:rsid w:val="4E9B1A63"/>
    <w:rsid w:val="4E9C2420"/>
    <w:rsid w:val="4EA56968"/>
    <w:rsid w:val="4EB7332A"/>
    <w:rsid w:val="4EBF1B05"/>
    <w:rsid w:val="4ECD0E19"/>
    <w:rsid w:val="4ECE0D27"/>
    <w:rsid w:val="4EDF46D2"/>
    <w:rsid w:val="4EDF77F4"/>
    <w:rsid w:val="4EEB0722"/>
    <w:rsid w:val="4EF8733F"/>
    <w:rsid w:val="4F021C07"/>
    <w:rsid w:val="4F0A7E8E"/>
    <w:rsid w:val="4F0D7782"/>
    <w:rsid w:val="4F0F06D6"/>
    <w:rsid w:val="4F116C40"/>
    <w:rsid w:val="4F3369F4"/>
    <w:rsid w:val="4F355B7A"/>
    <w:rsid w:val="4F3708AF"/>
    <w:rsid w:val="4F822D41"/>
    <w:rsid w:val="4FA63AEF"/>
    <w:rsid w:val="4FA76B47"/>
    <w:rsid w:val="4FAD0D46"/>
    <w:rsid w:val="4FDA1D43"/>
    <w:rsid w:val="4FEF6C6B"/>
    <w:rsid w:val="4FF93D75"/>
    <w:rsid w:val="4FFA27D0"/>
    <w:rsid w:val="500311D3"/>
    <w:rsid w:val="500A45FB"/>
    <w:rsid w:val="500D7649"/>
    <w:rsid w:val="50215C46"/>
    <w:rsid w:val="503B3B8A"/>
    <w:rsid w:val="50581012"/>
    <w:rsid w:val="50737BFF"/>
    <w:rsid w:val="509C26C7"/>
    <w:rsid w:val="50D73BF3"/>
    <w:rsid w:val="50D920E0"/>
    <w:rsid w:val="50E44F09"/>
    <w:rsid w:val="50F00472"/>
    <w:rsid w:val="51005F4B"/>
    <w:rsid w:val="51124E09"/>
    <w:rsid w:val="512467AD"/>
    <w:rsid w:val="51393A86"/>
    <w:rsid w:val="513C59FF"/>
    <w:rsid w:val="51595C83"/>
    <w:rsid w:val="5160007D"/>
    <w:rsid w:val="51651A41"/>
    <w:rsid w:val="51865786"/>
    <w:rsid w:val="51906536"/>
    <w:rsid w:val="51995953"/>
    <w:rsid w:val="51AB50B0"/>
    <w:rsid w:val="51B461AF"/>
    <w:rsid w:val="51B55255"/>
    <w:rsid w:val="51B761EE"/>
    <w:rsid w:val="51C33567"/>
    <w:rsid w:val="51E17ADF"/>
    <w:rsid w:val="51E3460B"/>
    <w:rsid w:val="51E676A9"/>
    <w:rsid w:val="520E7CC0"/>
    <w:rsid w:val="5219701C"/>
    <w:rsid w:val="521A7BEA"/>
    <w:rsid w:val="5234618A"/>
    <w:rsid w:val="525F7D0E"/>
    <w:rsid w:val="52666F42"/>
    <w:rsid w:val="528E47A9"/>
    <w:rsid w:val="5299728E"/>
    <w:rsid w:val="52A8122A"/>
    <w:rsid w:val="52AA65FE"/>
    <w:rsid w:val="52AC016B"/>
    <w:rsid w:val="52AE3242"/>
    <w:rsid w:val="52BA1FF5"/>
    <w:rsid w:val="52D25366"/>
    <w:rsid w:val="52E4737B"/>
    <w:rsid w:val="52F379FD"/>
    <w:rsid w:val="52FD62A3"/>
    <w:rsid w:val="52FF2786"/>
    <w:rsid w:val="531E3324"/>
    <w:rsid w:val="531F01A4"/>
    <w:rsid w:val="532228A4"/>
    <w:rsid w:val="53270520"/>
    <w:rsid w:val="5334113E"/>
    <w:rsid w:val="5355617A"/>
    <w:rsid w:val="535703BC"/>
    <w:rsid w:val="53595134"/>
    <w:rsid w:val="535C3027"/>
    <w:rsid w:val="5363666E"/>
    <w:rsid w:val="53652BC7"/>
    <w:rsid w:val="53683749"/>
    <w:rsid w:val="53AC1E77"/>
    <w:rsid w:val="53C047C5"/>
    <w:rsid w:val="53CF16C7"/>
    <w:rsid w:val="53CF6DC3"/>
    <w:rsid w:val="53E52C8F"/>
    <w:rsid w:val="53FF0F30"/>
    <w:rsid w:val="54046521"/>
    <w:rsid w:val="54227E57"/>
    <w:rsid w:val="5428763B"/>
    <w:rsid w:val="54314589"/>
    <w:rsid w:val="54326F2E"/>
    <w:rsid w:val="543620D7"/>
    <w:rsid w:val="543646DE"/>
    <w:rsid w:val="54514938"/>
    <w:rsid w:val="54642E84"/>
    <w:rsid w:val="54825793"/>
    <w:rsid w:val="549123FE"/>
    <w:rsid w:val="549734C3"/>
    <w:rsid w:val="5497735A"/>
    <w:rsid w:val="54B67BEF"/>
    <w:rsid w:val="54D47B10"/>
    <w:rsid w:val="54DE5E05"/>
    <w:rsid w:val="54DF1CEE"/>
    <w:rsid w:val="54F41FAB"/>
    <w:rsid w:val="55020B60"/>
    <w:rsid w:val="550857B0"/>
    <w:rsid w:val="550D511F"/>
    <w:rsid w:val="551171F7"/>
    <w:rsid w:val="55166593"/>
    <w:rsid w:val="551C4492"/>
    <w:rsid w:val="55216018"/>
    <w:rsid w:val="55245D73"/>
    <w:rsid w:val="55351ACB"/>
    <w:rsid w:val="55445E35"/>
    <w:rsid w:val="5546213F"/>
    <w:rsid w:val="554B471D"/>
    <w:rsid w:val="555E3573"/>
    <w:rsid w:val="5579213B"/>
    <w:rsid w:val="55810024"/>
    <w:rsid w:val="558727AC"/>
    <w:rsid w:val="55925316"/>
    <w:rsid w:val="55A61922"/>
    <w:rsid w:val="55AE57B4"/>
    <w:rsid w:val="55BC2E98"/>
    <w:rsid w:val="55F21182"/>
    <w:rsid w:val="55F55FE1"/>
    <w:rsid w:val="561E1538"/>
    <w:rsid w:val="56297755"/>
    <w:rsid w:val="563A24DB"/>
    <w:rsid w:val="564B16CC"/>
    <w:rsid w:val="56530A2A"/>
    <w:rsid w:val="56705AAF"/>
    <w:rsid w:val="568C6B96"/>
    <w:rsid w:val="56BB3D61"/>
    <w:rsid w:val="56C41C8A"/>
    <w:rsid w:val="56CB36E9"/>
    <w:rsid w:val="56E86E6A"/>
    <w:rsid w:val="56ED1FC5"/>
    <w:rsid w:val="56F01045"/>
    <w:rsid w:val="56F712CA"/>
    <w:rsid w:val="56FF3A7B"/>
    <w:rsid w:val="570770D3"/>
    <w:rsid w:val="571F6DAA"/>
    <w:rsid w:val="57323972"/>
    <w:rsid w:val="57336BBB"/>
    <w:rsid w:val="57351325"/>
    <w:rsid w:val="57393CEE"/>
    <w:rsid w:val="57464EE4"/>
    <w:rsid w:val="574754C4"/>
    <w:rsid w:val="57660069"/>
    <w:rsid w:val="576F139C"/>
    <w:rsid w:val="577A32BF"/>
    <w:rsid w:val="578A15F2"/>
    <w:rsid w:val="57BA6F23"/>
    <w:rsid w:val="57BB76B1"/>
    <w:rsid w:val="57C038A5"/>
    <w:rsid w:val="57C067F4"/>
    <w:rsid w:val="57C46801"/>
    <w:rsid w:val="57DE6EDC"/>
    <w:rsid w:val="57E44C30"/>
    <w:rsid w:val="57ED0836"/>
    <w:rsid w:val="580302B2"/>
    <w:rsid w:val="580450D5"/>
    <w:rsid w:val="58092AF8"/>
    <w:rsid w:val="5818754D"/>
    <w:rsid w:val="581B5D81"/>
    <w:rsid w:val="58223C1B"/>
    <w:rsid w:val="58395861"/>
    <w:rsid w:val="583C0E7F"/>
    <w:rsid w:val="58414A48"/>
    <w:rsid w:val="588D761A"/>
    <w:rsid w:val="589029AE"/>
    <w:rsid w:val="58CB4FDA"/>
    <w:rsid w:val="58D46479"/>
    <w:rsid w:val="58EC1A46"/>
    <w:rsid w:val="58FF771A"/>
    <w:rsid w:val="5915729B"/>
    <w:rsid w:val="59643067"/>
    <w:rsid w:val="59657D41"/>
    <w:rsid w:val="597B34CA"/>
    <w:rsid w:val="5983415A"/>
    <w:rsid w:val="59903B97"/>
    <w:rsid w:val="59BC6718"/>
    <w:rsid w:val="59BF150E"/>
    <w:rsid w:val="59C3459A"/>
    <w:rsid w:val="59D17774"/>
    <w:rsid w:val="59DB17B0"/>
    <w:rsid w:val="59DD47EA"/>
    <w:rsid w:val="59E7778E"/>
    <w:rsid w:val="59FA65BD"/>
    <w:rsid w:val="5A125A74"/>
    <w:rsid w:val="5A1E7299"/>
    <w:rsid w:val="5A203BF9"/>
    <w:rsid w:val="5A24048A"/>
    <w:rsid w:val="5A27712D"/>
    <w:rsid w:val="5A395329"/>
    <w:rsid w:val="5A64135B"/>
    <w:rsid w:val="5A691639"/>
    <w:rsid w:val="5A6F0841"/>
    <w:rsid w:val="5A733314"/>
    <w:rsid w:val="5A735B29"/>
    <w:rsid w:val="5A763A71"/>
    <w:rsid w:val="5A925BB0"/>
    <w:rsid w:val="5A931B53"/>
    <w:rsid w:val="5A9622D7"/>
    <w:rsid w:val="5A9E16EF"/>
    <w:rsid w:val="5AAF4A62"/>
    <w:rsid w:val="5AB867D2"/>
    <w:rsid w:val="5ABD4AF1"/>
    <w:rsid w:val="5AE3666A"/>
    <w:rsid w:val="5AFF2199"/>
    <w:rsid w:val="5B0476CF"/>
    <w:rsid w:val="5B0E0DC1"/>
    <w:rsid w:val="5B1367E6"/>
    <w:rsid w:val="5B76286A"/>
    <w:rsid w:val="5B7D5E3B"/>
    <w:rsid w:val="5B810F58"/>
    <w:rsid w:val="5B8819E9"/>
    <w:rsid w:val="5B8E1699"/>
    <w:rsid w:val="5B8E5FBF"/>
    <w:rsid w:val="5B9F78DA"/>
    <w:rsid w:val="5BA25D71"/>
    <w:rsid w:val="5BA53F04"/>
    <w:rsid w:val="5BCF5EF6"/>
    <w:rsid w:val="5BD83F98"/>
    <w:rsid w:val="5C097BB6"/>
    <w:rsid w:val="5C0D1B9F"/>
    <w:rsid w:val="5C0F6786"/>
    <w:rsid w:val="5C1D11D9"/>
    <w:rsid w:val="5C3E414A"/>
    <w:rsid w:val="5C514509"/>
    <w:rsid w:val="5C6C0937"/>
    <w:rsid w:val="5C785A20"/>
    <w:rsid w:val="5C822DDB"/>
    <w:rsid w:val="5C881E27"/>
    <w:rsid w:val="5C882EFC"/>
    <w:rsid w:val="5C9279BF"/>
    <w:rsid w:val="5C9D4370"/>
    <w:rsid w:val="5CB0037B"/>
    <w:rsid w:val="5CCD3E6F"/>
    <w:rsid w:val="5CCE3D13"/>
    <w:rsid w:val="5CD34071"/>
    <w:rsid w:val="5CF33576"/>
    <w:rsid w:val="5D025E7A"/>
    <w:rsid w:val="5D041D0B"/>
    <w:rsid w:val="5D114524"/>
    <w:rsid w:val="5D1E0A8E"/>
    <w:rsid w:val="5D2A1C94"/>
    <w:rsid w:val="5D35197B"/>
    <w:rsid w:val="5D360EA3"/>
    <w:rsid w:val="5D3F1B95"/>
    <w:rsid w:val="5D4B2959"/>
    <w:rsid w:val="5D4E7CD4"/>
    <w:rsid w:val="5D570236"/>
    <w:rsid w:val="5D657290"/>
    <w:rsid w:val="5D6F47B8"/>
    <w:rsid w:val="5D953C2F"/>
    <w:rsid w:val="5DB0623E"/>
    <w:rsid w:val="5DB07F6D"/>
    <w:rsid w:val="5DBC11A6"/>
    <w:rsid w:val="5DE31D48"/>
    <w:rsid w:val="5DF1184F"/>
    <w:rsid w:val="5DF70215"/>
    <w:rsid w:val="5DF75E88"/>
    <w:rsid w:val="5DF935E4"/>
    <w:rsid w:val="5DFC09A1"/>
    <w:rsid w:val="5E037091"/>
    <w:rsid w:val="5E0D2398"/>
    <w:rsid w:val="5E3D70FA"/>
    <w:rsid w:val="5E46553D"/>
    <w:rsid w:val="5E47036A"/>
    <w:rsid w:val="5E4C69E8"/>
    <w:rsid w:val="5E4D3D76"/>
    <w:rsid w:val="5E9952DC"/>
    <w:rsid w:val="5E9D60C2"/>
    <w:rsid w:val="5EAC3A85"/>
    <w:rsid w:val="5EB94AC3"/>
    <w:rsid w:val="5EBE1444"/>
    <w:rsid w:val="5EC07402"/>
    <w:rsid w:val="5ED972AE"/>
    <w:rsid w:val="5EDD6145"/>
    <w:rsid w:val="5EE31BA3"/>
    <w:rsid w:val="5EE574EC"/>
    <w:rsid w:val="5EED16AF"/>
    <w:rsid w:val="5EEE7730"/>
    <w:rsid w:val="5EF133AB"/>
    <w:rsid w:val="5EF337A6"/>
    <w:rsid w:val="5EFB062C"/>
    <w:rsid w:val="5F0E2922"/>
    <w:rsid w:val="5F112564"/>
    <w:rsid w:val="5F1171F3"/>
    <w:rsid w:val="5F2F1338"/>
    <w:rsid w:val="5F36145A"/>
    <w:rsid w:val="5F3A2614"/>
    <w:rsid w:val="5F4C47BB"/>
    <w:rsid w:val="5F6A0438"/>
    <w:rsid w:val="5F765D4E"/>
    <w:rsid w:val="5F78787B"/>
    <w:rsid w:val="5FA017AB"/>
    <w:rsid w:val="5FBD55F5"/>
    <w:rsid w:val="5FC33CA4"/>
    <w:rsid w:val="5FCC6376"/>
    <w:rsid w:val="5FCC6CD6"/>
    <w:rsid w:val="5FF04A4B"/>
    <w:rsid w:val="5FF350A4"/>
    <w:rsid w:val="5FF65477"/>
    <w:rsid w:val="5FFB1E0F"/>
    <w:rsid w:val="60024590"/>
    <w:rsid w:val="60165278"/>
    <w:rsid w:val="602351B5"/>
    <w:rsid w:val="60314E01"/>
    <w:rsid w:val="60330A00"/>
    <w:rsid w:val="6042723B"/>
    <w:rsid w:val="604C48D0"/>
    <w:rsid w:val="604C7675"/>
    <w:rsid w:val="604D7043"/>
    <w:rsid w:val="605F4C5C"/>
    <w:rsid w:val="60697824"/>
    <w:rsid w:val="606A7D1E"/>
    <w:rsid w:val="606E0F25"/>
    <w:rsid w:val="60875D15"/>
    <w:rsid w:val="60A70CB1"/>
    <w:rsid w:val="60AB7BAC"/>
    <w:rsid w:val="60D973F4"/>
    <w:rsid w:val="60E10EB2"/>
    <w:rsid w:val="60F02C0C"/>
    <w:rsid w:val="611D5BF8"/>
    <w:rsid w:val="61250C79"/>
    <w:rsid w:val="613B60C7"/>
    <w:rsid w:val="613B63D4"/>
    <w:rsid w:val="614054E5"/>
    <w:rsid w:val="6146386A"/>
    <w:rsid w:val="614903B9"/>
    <w:rsid w:val="61585830"/>
    <w:rsid w:val="616C2C0C"/>
    <w:rsid w:val="617069BA"/>
    <w:rsid w:val="617206A4"/>
    <w:rsid w:val="617A1148"/>
    <w:rsid w:val="619E7D69"/>
    <w:rsid w:val="61A21FA0"/>
    <w:rsid w:val="61C00F2F"/>
    <w:rsid w:val="61CB0C3F"/>
    <w:rsid w:val="61E30369"/>
    <w:rsid w:val="61E734C2"/>
    <w:rsid w:val="61F34ECE"/>
    <w:rsid w:val="620A61B6"/>
    <w:rsid w:val="62100B93"/>
    <w:rsid w:val="62210510"/>
    <w:rsid w:val="62261724"/>
    <w:rsid w:val="622F1315"/>
    <w:rsid w:val="6233095F"/>
    <w:rsid w:val="62626947"/>
    <w:rsid w:val="62684238"/>
    <w:rsid w:val="628A49F0"/>
    <w:rsid w:val="628C6DBC"/>
    <w:rsid w:val="62A17A01"/>
    <w:rsid w:val="62A704A5"/>
    <w:rsid w:val="62AA7768"/>
    <w:rsid w:val="62D572B8"/>
    <w:rsid w:val="62DA494B"/>
    <w:rsid w:val="62DC510A"/>
    <w:rsid w:val="62DC5AE2"/>
    <w:rsid w:val="62E33491"/>
    <w:rsid w:val="630028E3"/>
    <w:rsid w:val="6308547B"/>
    <w:rsid w:val="630B20F0"/>
    <w:rsid w:val="632D7159"/>
    <w:rsid w:val="632D7B13"/>
    <w:rsid w:val="63454AFB"/>
    <w:rsid w:val="635B4966"/>
    <w:rsid w:val="635D4539"/>
    <w:rsid w:val="63691D8B"/>
    <w:rsid w:val="63695D54"/>
    <w:rsid w:val="63811673"/>
    <w:rsid w:val="63867687"/>
    <w:rsid w:val="638E1940"/>
    <w:rsid w:val="638F5BFB"/>
    <w:rsid w:val="63A552A8"/>
    <w:rsid w:val="63B35D6F"/>
    <w:rsid w:val="63DE1E93"/>
    <w:rsid w:val="63FB6EDE"/>
    <w:rsid w:val="64010216"/>
    <w:rsid w:val="64041BD3"/>
    <w:rsid w:val="641767E2"/>
    <w:rsid w:val="64296D09"/>
    <w:rsid w:val="6430582C"/>
    <w:rsid w:val="645D1A0C"/>
    <w:rsid w:val="64783757"/>
    <w:rsid w:val="647F190A"/>
    <w:rsid w:val="64845249"/>
    <w:rsid w:val="648B7DDA"/>
    <w:rsid w:val="648D5730"/>
    <w:rsid w:val="6490377B"/>
    <w:rsid w:val="64B15AEA"/>
    <w:rsid w:val="64CB7A7D"/>
    <w:rsid w:val="64CF334F"/>
    <w:rsid w:val="64D26CCA"/>
    <w:rsid w:val="64E236B1"/>
    <w:rsid w:val="64F2580E"/>
    <w:rsid w:val="65015A6B"/>
    <w:rsid w:val="650379A5"/>
    <w:rsid w:val="65137950"/>
    <w:rsid w:val="65150B99"/>
    <w:rsid w:val="65224D69"/>
    <w:rsid w:val="65626A86"/>
    <w:rsid w:val="656B5CB8"/>
    <w:rsid w:val="657E79AD"/>
    <w:rsid w:val="65800E2C"/>
    <w:rsid w:val="659862F6"/>
    <w:rsid w:val="65B009D2"/>
    <w:rsid w:val="65BE1758"/>
    <w:rsid w:val="65C26A02"/>
    <w:rsid w:val="65C34C6E"/>
    <w:rsid w:val="65D14FE5"/>
    <w:rsid w:val="65D304CF"/>
    <w:rsid w:val="65EA1553"/>
    <w:rsid w:val="65F508E7"/>
    <w:rsid w:val="66043D65"/>
    <w:rsid w:val="661C15D2"/>
    <w:rsid w:val="662115AD"/>
    <w:rsid w:val="66254C77"/>
    <w:rsid w:val="663E3634"/>
    <w:rsid w:val="66750CED"/>
    <w:rsid w:val="66797F77"/>
    <w:rsid w:val="66877C94"/>
    <w:rsid w:val="66983514"/>
    <w:rsid w:val="66A8609C"/>
    <w:rsid w:val="66AC7718"/>
    <w:rsid w:val="66CD2F77"/>
    <w:rsid w:val="66CE2FF2"/>
    <w:rsid w:val="66D633D9"/>
    <w:rsid w:val="66DC133A"/>
    <w:rsid w:val="66F117DE"/>
    <w:rsid w:val="66F40769"/>
    <w:rsid w:val="66F60A06"/>
    <w:rsid w:val="67081804"/>
    <w:rsid w:val="67174147"/>
    <w:rsid w:val="6726071C"/>
    <w:rsid w:val="672869CF"/>
    <w:rsid w:val="674678CE"/>
    <w:rsid w:val="67685D51"/>
    <w:rsid w:val="677A5BFB"/>
    <w:rsid w:val="67824A38"/>
    <w:rsid w:val="679658DC"/>
    <w:rsid w:val="67973B2F"/>
    <w:rsid w:val="679965E2"/>
    <w:rsid w:val="679C61F4"/>
    <w:rsid w:val="67A72C1E"/>
    <w:rsid w:val="67BB42C4"/>
    <w:rsid w:val="67C3366F"/>
    <w:rsid w:val="67CD257B"/>
    <w:rsid w:val="67E51C3C"/>
    <w:rsid w:val="680A4348"/>
    <w:rsid w:val="680A60F4"/>
    <w:rsid w:val="68252C7B"/>
    <w:rsid w:val="682E1B3E"/>
    <w:rsid w:val="68376DFD"/>
    <w:rsid w:val="683E78A1"/>
    <w:rsid w:val="683F0A41"/>
    <w:rsid w:val="68451E75"/>
    <w:rsid w:val="684F561B"/>
    <w:rsid w:val="68516FA6"/>
    <w:rsid w:val="68572E16"/>
    <w:rsid w:val="686B2CB7"/>
    <w:rsid w:val="6889619C"/>
    <w:rsid w:val="688C48A7"/>
    <w:rsid w:val="688F507C"/>
    <w:rsid w:val="6893255F"/>
    <w:rsid w:val="68AB42EA"/>
    <w:rsid w:val="68AD5793"/>
    <w:rsid w:val="68AF4DF0"/>
    <w:rsid w:val="68B91BEA"/>
    <w:rsid w:val="68C87D6E"/>
    <w:rsid w:val="68EC2196"/>
    <w:rsid w:val="68F40E9D"/>
    <w:rsid w:val="69124A5B"/>
    <w:rsid w:val="691659F7"/>
    <w:rsid w:val="691D2E05"/>
    <w:rsid w:val="691F7AD4"/>
    <w:rsid w:val="694930C2"/>
    <w:rsid w:val="694A6E99"/>
    <w:rsid w:val="69521F39"/>
    <w:rsid w:val="69576E2A"/>
    <w:rsid w:val="69623C10"/>
    <w:rsid w:val="6966545B"/>
    <w:rsid w:val="696C5CF8"/>
    <w:rsid w:val="69771516"/>
    <w:rsid w:val="69894C38"/>
    <w:rsid w:val="6991172A"/>
    <w:rsid w:val="699431EE"/>
    <w:rsid w:val="69AB0BAF"/>
    <w:rsid w:val="69B90F82"/>
    <w:rsid w:val="69C838EF"/>
    <w:rsid w:val="69CD22F3"/>
    <w:rsid w:val="69CE0FB0"/>
    <w:rsid w:val="69FD4ECC"/>
    <w:rsid w:val="6A146AAA"/>
    <w:rsid w:val="6A1F2113"/>
    <w:rsid w:val="6A3C1544"/>
    <w:rsid w:val="6A4263CE"/>
    <w:rsid w:val="6A4879A1"/>
    <w:rsid w:val="6A505DA0"/>
    <w:rsid w:val="6A5B2C81"/>
    <w:rsid w:val="6A5D6141"/>
    <w:rsid w:val="6A743F1C"/>
    <w:rsid w:val="6A831055"/>
    <w:rsid w:val="6A992963"/>
    <w:rsid w:val="6A9A3D0D"/>
    <w:rsid w:val="6AA92CAB"/>
    <w:rsid w:val="6AB7562E"/>
    <w:rsid w:val="6AB7756F"/>
    <w:rsid w:val="6ABC284A"/>
    <w:rsid w:val="6AC73DD2"/>
    <w:rsid w:val="6ACB30DB"/>
    <w:rsid w:val="6ACC0340"/>
    <w:rsid w:val="6AD1258D"/>
    <w:rsid w:val="6AE95297"/>
    <w:rsid w:val="6AF6475E"/>
    <w:rsid w:val="6B3913C8"/>
    <w:rsid w:val="6B4576DE"/>
    <w:rsid w:val="6B5E4D81"/>
    <w:rsid w:val="6B5E6E19"/>
    <w:rsid w:val="6B640B17"/>
    <w:rsid w:val="6B6D1391"/>
    <w:rsid w:val="6B767791"/>
    <w:rsid w:val="6B7753C2"/>
    <w:rsid w:val="6B844CC6"/>
    <w:rsid w:val="6B8C36A4"/>
    <w:rsid w:val="6B962840"/>
    <w:rsid w:val="6B9E0195"/>
    <w:rsid w:val="6BA47434"/>
    <w:rsid w:val="6BA81DEB"/>
    <w:rsid w:val="6BC02747"/>
    <w:rsid w:val="6BC93F0B"/>
    <w:rsid w:val="6BCA3634"/>
    <w:rsid w:val="6BCB6CF8"/>
    <w:rsid w:val="6BDB6386"/>
    <w:rsid w:val="6BF05A60"/>
    <w:rsid w:val="6BF92CB8"/>
    <w:rsid w:val="6C02217B"/>
    <w:rsid w:val="6C10409A"/>
    <w:rsid w:val="6C1A4144"/>
    <w:rsid w:val="6C220467"/>
    <w:rsid w:val="6C3D771C"/>
    <w:rsid w:val="6C4F65BD"/>
    <w:rsid w:val="6C501D6D"/>
    <w:rsid w:val="6C565C62"/>
    <w:rsid w:val="6C58561B"/>
    <w:rsid w:val="6C6C7C6E"/>
    <w:rsid w:val="6C7465F0"/>
    <w:rsid w:val="6C8421D9"/>
    <w:rsid w:val="6C84741A"/>
    <w:rsid w:val="6C8D6B6D"/>
    <w:rsid w:val="6C942D61"/>
    <w:rsid w:val="6C9C15AB"/>
    <w:rsid w:val="6CA04DB3"/>
    <w:rsid w:val="6CA53F24"/>
    <w:rsid w:val="6CAA3E90"/>
    <w:rsid w:val="6CB55888"/>
    <w:rsid w:val="6CB83B1B"/>
    <w:rsid w:val="6CD8034C"/>
    <w:rsid w:val="6D3004F4"/>
    <w:rsid w:val="6D420DE6"/>
    <w:rsid w:val="6D495E26"/>
    <w:rsid w:val="6D535020"/>
    <w:rsid w:val="6DA57399"/>
    <w:rsid w:val="6DA67A9F"/>
    <w:rsid w:val="6DAD7208"/>
    <w:rsid w:val="6DD7282A"/>
    <w:rsid w:val="6DE36014"/>
    <w:rsid w:val="6DFB1A50"/>
    <w:rsid w:val="6DFB5EB1"/>
    <w:rsid w:val="6E10758A"/>
    <w:rsid w:val="6E2F3CA8"/>
    <w:rsid w:val="6E477AC9"/>
    <w:rsid w:val="6E564472"/>
    <w:rsid w:val="6E5B2778"/>
    <w:rsid w:val="6E602EDC"/>
    <w:rsid w:val="6E6631F6"/>
    <w:rsid w:val="6E7C5F68"/>
    <w:rsid w:val="6E8A0F05"/>
    <w:rsid w:val="6E8C0157"/>
    <w:rsid w:val="6E8F329B"/>
    <w:rsid w:val="6E9943D4"/>
    <w:rsid w:val="6E9B175C"/>
    <w:rsid w:val="6EA03B3F"/>
    <w:rsid w:val="6EC434CE"/>
    <w:rsid w:val="6ECD6C2A"/>
    <w:rsid w:val="6EDE36AE"/>
    <w:rsid w:val="6EF041B1"/>
    <w:rsid w:val="6F154B3E"/>
    <w:rsid w:val="6F1C24BD"/>
    <w:rsid w:val="6F452C18"/>
    <w:rsid w:val="6F4F30E9"/>
    <w:rsid w:val="6F62236C"/>
    <w:rsid w:val="6F685BA9"/>
    <w:rsid w:val="6F83064E"/>
    <w:rsid w:val="6F9412BB"/>
    <w:rsid w:val="6FD57547"/>
    <w:rsid w:val="6FF72A0E"/>
    <w:rsid w:val="70234732"/>
    <w:rsid w:val="702B593D"/>
    <w:rsid w:val="70367B3F"/>
    <w:rsid w:val="70484B8F"/>
    <w:rsid w:val="70515D32"/>
    <w:rsid w:val="705160FC"/>
    <w:rsid w:val="705403E5"/>
    <w:rsid w:val="705F4E8D"/>
    <w:rsid w:val="706F14CB"/>
    <w:rsid w:val="70744EEB"/>
    <w:rsid w:val="70783079"/>
    <w:rsid w:val="70790AE7"/>
    <w:rsid w:val="70793822"/>
    <w:rsid w:val="70846750"/>
    <w:rsid w:val="70857136"/>
    <w:rsid w:val="708E3716"/>
    <w:rsid w:val="70A8667D"/>
    <w:rsid w:val="70C15DFE"/>
    <w:rsid w:val="70D91779"/>
    <w:rsid w:val="710A1CBE"/>
    <w:rsid w:val="710A2268"/>
    <w:rsid w:val="710A6A60"/>
    <w:rsid w:val="711E4657"/>
    <w:rsid w:val="713611E7"/>
    <w:rsid w:val="713810CA"/>
    <w:rsid w:val="713C0CDE"/>
    <w:rsid w:val="714306F0"/>
    <w:rsid w:val="714D07D5"/>
    <w:rsid w:val="715E3990"/>
    <w:rsid w:val="716437A2"/>
    <w:rsid w:val="71653A2F"/>
    <w:rsid w:val="716978AA"/>
    <w:rsid w:val="71761D3C"/>
    <w:rsid w:val="71875ED2"/>
    <w:rsid w:val="718B741C"/>
    <w:rsid w:val="718D1F43"/>
    <w:rsid w:val="719B16F8"/>
    <w:rsid w:val="71AA110D"/>
    <w:rsid w:val="71B86E0E"/>
    <w:rsid w:val="71E73618"/>
    <w:rsid w:val="71EF2EBB"/>
    <w:rsid w:val="72192851"/>
    <w:rsid w:val="72297386"/>
    <w:rsid w:val="722D2ED6"/>
    <w:rsid w:val="722F0FDB"/>
    <w:rsid w:val="72393C12"/>
    <w:rsid w:val="723D65C4"/>
    <w:rsid w:val="72450908"/>
    <w:rsid w:val="724E0274"/>
    <w:rsid w:val="725370E2"/>
    <w:rsid w:val="72551388"/>
    <w:rsid w:val="7256260A"/>
    <w:rsid w:val="72682676"/>
    <w:rsid w:val="726C1C93"/>
    <w:rsid w:val="728A0C2F"/>
    <w:rsid w:val="7294321B"/>
    <w:rsid w:val="729D72F9"/>
    <w:rsid w:val="72A562A4"/>
    <w:rsid w:val="72BA7FDC"/>
    <w:rsid w:val="72CB00D3"/>
    <w:rsid w:val="72D35C42"/>
    <w:rsid w:val="72D779A7"/>
    <w:rsid w:val="72DD788A"/>
    <w:rsid w:val="72E21913"/>
    <w:rsid w:val="73017EDF"/>
    <w:rsid w:val="730C1DB9"/>
    <w:rsid w:val="731B0501"/>
    <w:rsid w:val="731F0698"/>
    <w:rsid w:val="73252101"/>
    <w:rsid w:val="73302747"/>
    <w:rsid w:val="7337648C"/>
    <w:rsid w:val="733A55FE"/>
    <w:rsid w:val="733B05C6"/>
    <w:rsid w:val="733E384F"/>
    <w:rsid w:val="7340224D"/>
    <w:rsid w:val="73541D7E"/>
    <w:rsid w:val="735F3592"/>
    <w:rsid w:val="735F5F19"/>
    <w:rsid w:val="73644409"/>
    <w:rsid w:val="736B59DF"/>
    <w:rsid w:val="737C0717"/>
    <w:rsid w:val="73895755"/>
    <w:rsid w:val="73916E84"/>
    <w:rsid w:val="739A0F4C"/>
    <w:rsid w:val="73A671EB"/>
    <w:rsid w:val="73B272F9"/>
    <w:rsid w:val="73BE716A"/>
    <w:rsid w:val="73C90D81"/>
    <w:rsid w:val="73E12052"/>
    <w:rsid w:val="73F775C0"/>
    <w:rsid w:val="74057FD9"/>
    <w:rsid w:val="747278AA"/>
    <w:rsid w:val="74760768"/>
    <w:rsid w:val="74815609"/>
    <w:rsid w:val="748423DA"/>
    <w:rsid w:val="74AA2F1C"/>
    <w:rsid w:val="74B30862"/>
    <w:rsid w:val="74C25DCF"/>
    <w:rsid w:val="74C9178A"/>
    <w:rsid w:val="74D228DD"/>
    <w:rsid w:val="74D85CAF"/>
    <w:rsid w:val="74E3225B"/>
    <w:rsid w:val="74F35A36"/>
    <w:rsid w:val="74F86801"/>
    <w:rsid w:val="7505035E"/>
    <w:rsid w:val="750F4F55"/>
    <w:rsid w:val="75146A58"/>
    <w:rsid w:val="75173F11"/>
    <w:rsid w:val="751F595A"/>
    <w:rsid w:val="752429D7"/>
    <w:rsid w:val="752C4014"/>
    <w:rsid w:val="754A386B"/>
    <w:rsid w:val="75670662"/>
    <w:rsid w:val="75750B40"/>
    <w:rsid w:val="758D1C54"/>
    <w:rsid w:val="75A86D62"/>
    <w:rsid w:val="75B11317"/>
    <w:rsid w:val="75C41EE8"/>
    <w:rsid w:val="75D72C49"/>
    <w:rsid w:val="75E75D9C"/>
    <w:rsid w:val="75EC1524"/>
    <w:rsid w:val="75FE521B"/>
    <w:rsid w:val="760C4629"/>
    <w:rsid w:val="76123545"/>
    <w:rsid w:val="76134F99"/>
    <w:rsid w:val="762429B0"/>
    <w:rsid w:val="762E65FD"/>
    <w:rsid w:val="764E5AF4"/>
    <w:rsid w:val="7655396A"/>
    <w:rsid w:val="76614A88"/>
    <w:rsid w:val="76757784"/>
    <w:rsid w:val="76793458"/>
    <w:rsid w:val="767973CC"/>
    <w:rsid w:val="767C0978"/>
    <w:rsid w:val="76810351"/>
    <w:rsid w:val="76953466"/>
    <w:rsid w:val="7698047E"/>
    <w:rsid w:val="769F0481"/>
    <w:rsid w:val="76AE6EE3"/>
    <w:rsid w:val="76C10AE3"/>
    <w:rsid w:val="76C8714B"/>
    <w:rsid w:val="76D92B44"/>
    <w:rsid w:val="76DC2424"/>
    <w:rsid w:val="76E8149C"/>
    <w:rsid w:val="76EE7F45"/>
    <w:rsid w:val="76F20C0C"/>
    <w:rsid w:val="76F831FB"/>
    <w:rsid w:val="76FB3FBE"/>
    <w:rsid w:val="770966BB"/>
    <w:rsid w:val="770C2078"/>
    <w:rsid w:val="773C5807"/>
    <w:rsid w:val="7743396F"/>
    <w:rsid w:val="775B7762"/>
    <w:rsid w:val="779B725E"/>
    <w:rsid w:val="779C749B"/>
    <w:rsid w:val="77B27916"/>
    <w:rsid w:val="77B57238"/>
    <w:rsid w:val="77B610AD"/>
    <w:rsid w:val="77C726C1"/>
    <w:rsid w:val="77C75EC3"/>
    <w:rsid w:val="77D232E6"/>
    <w:rsid w:val="780D7338"/>
    <w:rsid w:val="78116749"/>
    <w:rsid w:val="783076BC"/>
    <w:rsid w:val="783955B5"/>
    <w:rsid w:val="78433241"/>
    <w:rsid w:val="784B13F1"/>
    <w:rsid w:val="784B318A"/>
    <w:rsid w:val="786273A4"/>
    <w:rsid w:val="786B6387"/>
    <w:rsid w:val="78A80749"/>
    <w:rsid w:val="78AA3D1E"/>
    <w:rsid w:val="78BE3DC9"/>
    <w:rsid w:val="78CC6114"/>
    <w:rsid w:val="78D63FDB"/>
    <w:rsid w:val="78E20B9C"/>
    <w:rsid w:val="78F46F8A"/>
    <w:rsid w:val="79073279"/>
    <w:rsid w:val="792C16F6"/>
    <w:rsid w:val="793B38E5"/>
    <w:rsid w:val="7948205D"/>
    <w:rsid w:val="794D3165"/>
    <w:rsid w:val="794F51FA"/>
    <w:rsid w:val="7950597E"/>
    <w:rsid w:val="79561910"/>
    <w:rsid w:val="79583FD0"/>
    <w:rsid w:val="79682829"/>
    <w:rsid w:val="79777530"/>
    <w:rsid w:val="79784621"/>
    <w:rsid w:val="797E352D"/>
    <w:rsid w:val="79821766"/>
    <w:rsid w:val="79885A57"/>
    <w:rsid w:val="799C6D59"/>
    <w:rsid w:val="79BC5549"/>
    <w:rsid w:val="79D0411E"/>
    <w:rsid w:val="79D276C6"/>
    <w:rsid w:val="79D52F8A"/>
    <w:rsid w:val="79DF0162"/>
    <w:rsid w:val="79EE1A5A"/>
    <w:rsid w:val="7A00763D"/>
    <w:rsid w:val="7A1435D3"/>
    <w:rsid w:val="7A184F31"/>
    <w:rsid w:val="7A3B0174"/>
    <w:rsid w:val="7A3E02F9"/>
    <w:rsid w:val="7A3E6DB6"/>
    <w:rsid w:val="7A466229"/>
    <w:rsid w:val="7A4F3028"/>
    <w:rsid w:val="7A5448D0"/>
    <w:rsid w:val="7A5470ED"/>
    <w:rsid w:val="7A5E1357"/>
    <w:rsid w:val="7A655D82"/>
    <w:rsid w:val="7A7863D7"/>
    <w:rsid w:val="7A7D75CC"/>
    <w:rsid w:val="7A896F74"/>
    <w:rsid w:val="7A9964A8"/>
    <w:rsid w:val="7AA7120A"/>
    <w:rsid w:val="7AA877AF"/>
    <w:rsid w:val="7AAC3417"/>
    <w:rsid w:val="7AAC6FFD"/>
    <w:rsid w:val="7ACE4C78"/>
    <w:rsid w:val="7ACE515A"/>
    <w:rsid w:val="7AD56D02"/>
    <w:rsid w:val="7AE14741"/>
    <w:rsid w:val="7AE76DB6"/>
    <w:rsid w:val="7AEB5C81"/>
    <w:rsid w:val="7AF93661"/>
    <w:rsid w:val="7B082728"/>
    <w:rsid w:val="7B094C0A"/>
    <w:rsid w:val="7B3275AB"/>
    <w:rsid w:val="7B337872"/>
    <w:rsid w:val="7B580614"/>
    <w:rsid w:val="7B756B52"/>
    <w:rsid w:val="7B824792"/>
    <w:rsid w:val="7B896CF2"/>
    <w:rsid w:val="7B90666F"/>
    <w:rsid w:val="7BA741E6"/>
    <w:rsid w:val="7BB931A7"/>
    <w:rsid w:val="7BC93433"/>
    <w:rsid w:val="7BD00130"/>
    <w:rsid w:val="7BDB236F"/>
    <w:rsid w:val="7BDC3976"/>
    <w:rsid w:val="7BE13E5D"/>
    <w:rsid w:val="7BF21E83"/>
    <w:rsid w:val="7BFA5BC0"/>
    <w:rsid w:val="7BFD4EB4"/>
    <w:rsid w:val="7C0A4EB7"/>
    <w:rsid w:val="7C12262E"/>
    <w:rsid w:val="7C243F15"/>
    <w:rsid w:val="7C39101B"/>
    <w:rsid w:val="7C410A20"/>
    <w:rsid w:val="7C5361CA"/>
    <w:rsid w:val="7C65319F"/>
    <w:rsid w:val="7C7450E9"/>
    <w:rsid w:val="7C7A176D"/>
    <w:rsid w:val="7C8273C6"/>
    <w:rsid w:val="7C9014D8"/>
    <w:rsid w:val="7CAE1594"/>
    <w:rsid w:val="7CAF1717"/>
    <w:rsid w:val="7CB708B8"/>
    <w:rsid w:val="7CB96D56"/>
    <w:rsid w:val="7CC34894"/>
    <w:rsid w:val="7CD25A61"/>
    <w:rsid w:val="7CD6294E"/>
    <w:rsid w:val="7CEC3067"/>
    <w:rsid w:val="7CED5ED8"/>
    <w:rsid w:val="7CF6258E"/>
    <w:rsid w:val="7CFE616D"/>
    <w:rsid w:val="7D171F35"/>
    <w:rsid w:val="7D18138A"/>
    <w:rsid w:val="7D1F698B"/>
    <w:rsid w:val="7D270E2E"/>
    <w:rsid w:val="7D2A58DC"/>
    <w:rsid w:val="7D331A1A"/>
    <w:rsid w:val="7D3E16B9"/>
    <w:rsid w:val="7D534E55"/>
    <w:rsid w:val="7D555B40"/>
    <w:rsid w:val="7D6045AF"/>
    <w:rsid w:val="7D8A60E6"/>
    <w:rsid w:val="7D8B7D08"/>
    <w:rsid w:val="7D8C186E"/>
    <w:rsid w:val="7D991A18"/>
    <w:rsid w:val="7DA46B3B"/>
    <w:rsid w:val="7DA7207D"/>
    <w:rsid w:val="7DB958DC"/>
    <w:rsid w:val="7DC34818"/>
    <w:rsid w:val="7DC9646C"/>
    <w:rsid w:val="7DCB5D5D"/>
    <w:rsid w:val="7DDE3B10"/>
    <w:rsid w:val="7DEB7488"/>
    <w:rsid w:val="7DF31640"/>
    <w:rsid w:val="7DF463A7"/>
    <w:rsid w:val="7DF5406B"/>
    <w:rsid w:val="7E1510ED"/>
    <w:rsid w:val="7E2178E0"/>
    <w:rsid w:val="7E454E60"/>
    <w:rsid w:val="7E536206"/>
    <w:rsid w:val="7E5B6F74"/>
    <w:rsid w:val="7E643ED6"/>
    <w:rsid w:val="7E7C1F1F"/>
    <w:rsid w:val="7E875F24"/>
    <w:rsid w:val="7E9D0E94"/>
    <w:rsid w:val="7EA94D51"/>
    <w:rsid w:val="7ECD16B5"/>
    <w:rsid w:val="7ED7063D"/>
    <w:rsid w:val="7EE246DB"/>
    <w:rsid w:val="7EEC5F43"/>
    <w:rsid w:val="7EEE63D4"/>
    <w:rsid w:val="7EEF5AE6"/>
    <w:rsid w:val="7F02257B"/>
    <w:rsid w:val="7F0E098A"/>
    <w:rsid w:val="7F0F37AB"/>
    <w:rsid w:val="7F5F1F70"/>
    <w:rsid w:val="7F605579"/>
    <w:rsid w:val="7F661600"/>
    <w:rsid w:val="7F8E48E6"/>
    <w:rsid w:val="7F9C6825"/>
    <w:rsid w:val="7FA81425"/>
    <w:rsid w:val="7FB03546"/>
    <w:rsid w:val="7FB56D34"/>
    <w:rsid w:val="7FCF01B9"/>
    <w:rsid w:val="7FD24F8E"/>
    <w:rsid w:val="7FF4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spacing w:line="360" w:lineRule="auto"/>
      <w:ind w:left="-2" w:leftChars="-57" w:hanging="118" w:hangingChars="42"/>
      <w:jc w:val="center"/>
      <w:outlineLvl w:val="0"/>
    </w:pPr>
    <w:rPr>
      <w:rFonts w:ascii="仿宋_GB2312" w:eastAsia="仿宋_GB2312"/>
      <w:sz w:val="28"/>
    </w:rPr>
  </w:style>
  <w:style w:type="paragraph" w:styleId="4">
    <w:name w:val="heading 2"/>
    <w:basedOn w:val="1"/>
    <w:next w:val="1"/>
    <w:link w:val="28"/>
    <w:qFormat/>
    <w:uiPriority w:val="0"/>
    <w:pPr>
      <w:keepNext/>
      <w:keepLines/>
      <w:spacing w:before="260" w:after="260" w:line="416" w:lineRule="auto"/>
      <w:outlineLvl w:val="1"/>
    </w:pPr>
    <w:rPr>
      <w:rFonts w:ascii="Cambria" w:hAnsi="Cambria" w:eastAsia="宋体" w:cs="Times New Roman"/>
      <w:b/>
      <w:bCs/>
      <w:sz w:val="32"/>
      <w:szCs w:val="32"/>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annotation text"/>
    <w:basedOn w:val="1"/>
    <w:link w:val="31"/>
    <w:qFormat/>
    <w:uiPriority w:val="0"/>
    <w:pPr>
      <w:jc w:val="left"/>
    </w:pPr>
  </w:style>
  <w:style w:type="paragraph" w:styleId="6">
    <w:name w:val="Body Text"/>
    <w:basedOn w:val="1"/>
    <w:qFormat/>
    <w:uiPriority w:val="0"/>
    <w:pPr>
      <w:spacing w:line="180" w:lineRule="exact"/>
    </w:pPr>
    <w:rPr>
      <w:sz w:val="18"/>
    </w:rPr>
  </w:style>
  <w:style w:type="paragraph" w:styleId="7">
    <w:name w:val="Body Text Indent"/>
    <w:basedOn w:val="1"/>
    <w:qFormat/>
    <w:uiPriority w:val="0"/>
    <w:pPr>
      <w:spacing w:line="500" w:lineRule="exact"/>
      <w:ind w:firstLine="540"/>
    </w:pPr>
    <w:rPr>
      <w:sz w:val="28"/>
    </w:rPr>
  </w:style>
  <w:style w:type="paragraph" w:styleId="8">
    <w:name w:val="Plain Text"/>
    <w:basedOn w:val="1"/>
    <w:qFormat/>
    <w:uiPriority w:val="0"/>
    <w:rPr>
      <w:rFonts w:ascii="宋体" w:hAnsi="Courier New" w:cs="Courier New"/>
      <w:szCs w:val="21"/>
    </w:rPr>
  </w:style>
  <w:style w:type="paragraph" w:styleId="9">
    <w:name w:val="Body Text Indent 2"/>
    <w:basedOn w:val="1"/>
    <w:qFormat/>
    <w:uiPriority w:val="0"/>
    <w:pPr>
      <w:spacing w:line="600" w:lineRule="exact"/>
      <w:ind w:firstLine="568" w:firstLineChars="203"/>
    </w:pPr>
    <w:rPr>
      <w:sz w:val="28"/>
    </w:rPr>
  </w:style>
  <w:style w:type="paragraph" w:styleId="10">
    <w:name w:val="Balloon Text"/>
    <w:basedOn w:val="1"/>
    <w:link w:val="27"/>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annotation subject"/>
    <w:basedOn w:val="5"/>
    <w:next w:val="5"/>
    <w:link w:val="32"/>
    <w:qFormat/>
    <w:uiPriority w:val="0"/>
    <w:rPr>
      <w:b/>
      <w:bCs/>
    </w:rPr>
  </w:style>
  <w:style w:type="paragraph" w:styleId="14">
    <w:name w:val="Body Text First Indent"/>
    <w:basedOn w:val="6"/>
    <w:qFormat/>
    <w:uiPriority w:val="0"/>
    <w:pPr>
      <w:spacing w:after="120" w:line="240" w:lineRule="auto"/>
      <w:ind w:firstLine="420" w:firstLineChars="100"/>
    </w:pPr>
    <w:rPr>
      <w:rFonts w:eastAsia="黑体"/>
      <w:sz w:val="24"/>
      <w:szCs w:val="24"/>
    </w:rPr>
  </w:style>
  <w:style w:type="paragraph" w:styleId="15">
    <w:name w:val="Body Text First Indent 2"/>
    <w:basedOn w:val="1"/>
    <w:next w:val="1"/>
    <w:qFormat/>
    <w:uiPriority w:val="0"/>
    <w:pPr>
      <w:spacing w:after="120"/>
      <w:ind w:left="420" w:leftChars="200" w:firstLine="420" w:firstLineChars="200"/>
    </w:pPr>
    <w:rPr>
      <w:rFonts w:ascii="Times New Roman" w:hAnsi="Times New Roman"/>
      <w:b/>
      <w:bCs/>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Hyperlink"/>
    <w:basedOn w:val="18"/>
    <w:qFormat/>
    <w:uiPriority w:val="0"/>
    <w:rPr>
      <w:color w:val="0000FF"/>
      <w:u w:val="single"/>
    </w:rPr>
  </w:style>
  <w:style w:type="character" w:styleId="20">
    <w:name w:val="annotation reference"/>
    <w:basedOn w:val="18"/>
    <w:qFormat/>
    <w:uiPriority w:val="0"/>
    <w:rPr>
      <w:sz w:val="21"/>
      <w:szCs w:val="21"/>
    </w:rPr>
  </w:style>
  <w:style w:type="paragraph" w:customStyle="1" w:styleId="21">
    <w:name w:val="表格文字"/>
    <w:basedOn w:val="1"/>
    <w:next w:val="1"/>
    <w:qFormat/>
    <w:uiPriority w:val="0"/>
    <w:pPr>
      <w:snapToGrid w:val="0"/>
      <w:jc w:val="center"/>
    </w:pPr>
    <w:rPr>
      <w:sz w:val="24"/>
    </w:rPr>
  </w:style>
  <w:style w:type="paragraph" w:customStyle="1" w:styleId="2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
    <w:name w:val="font31"/>
    <w:basedOn w:val="18"/>
    <w:qFormat/>
    <w:uiPriority w:val="0"/>
    <w:rPr>
      <w:rFonts w:hint="eastAsia" w:ascii="宋体" w:hAnsi="宋体" w:eastAsia="宋体" w:cs="宋体"/>
      <w:color w:val="000000"/>
      <w:sz w:val="20"/>
      <w:szCs w:val="20"/>
      <w:u w:val="none"/>
    </w:rPr>
  </w:style>
  <w:style w:type="character" w:customStyle="1" w:styleId="25">
    <w:name w:val="font01"/>
    <w:basedOn w:val="18"/>
    <w:qFormat/>
    <w:uiPriority w:val="0"/>
    <w:rPr>
      <w:rFonts w:hint="eastAsia" w:ascii="宋体" w:hAnsi="宋体" w:eastAsia="宋体" w:cs="宋体"/>
      <w:color w:val="000000"/>
      <w:sz w:val="21"/>
      <w:szCs w:val="21"/>
      <w:u w:val="none"/>
    </w:rPr>
  </w:style>
  <w:style w:type="character" w:customStyle="1" w:styleId="26">
    <w:name w:val="font21"/>
    <w:basedOn w:val="18"/>
    <w:qFormat/>
    <w:uiPriority w:val="0"/>
    <w:rPr>
      <w:rFonts w:hint="eastAsia" w:ascii="宋体" w:hAnsi="宋体" w:eastAsia="宋体" w:cs="宋体"/>
      <w:color w:val="000000"/>
      <w:sz w:val="21"/>
      <w:szCs w:val="21"/>
      <w:u w:val="none"/>
      <w:vertAlign w:val="superscript"/>
    </w:rPr>
  </w:style>
  <w:style w:type="character" w:customStyle="1" w:styleId="27">
    <w:name w:val="批注框文本 Char"/>
    <w:basedOn w:val="18"/>
    <w:link w:val="10"/>
    <w:qFormat/>
    <w:uiPriority w:val="0"/>
    <w:rPr>
      <w:rFonts w:asciiTheme="minorHAnsi" w:hAnsiTheme="minorHAnsi" w:eastAsiaTheme="minorEastAsia" w:cstheme="minorBidi"/>
      <w:kern w:val="2"/>
      <w:sz w:val="18"/>
      <w:szCs w:val="18"/>
    </w:rPr>
  </w:style>
  <w:style w:type="character" w:customStyle="1" w:styleId="28">
    <w:name w:val="标题 2 Char"/>
    <w:basedOn w:val="18"/>
    <w:link w:val="4"/>
    <w:qFormat/>
    <w:uiPriority w:val="0"/>
    <w:rPr>
      <w:rFonts w:ascii="Cambria" w:hAnsi="Cambria"/>
      <w:b/>
      <w:bCs/>
      <w:kern w:val="2"/>
      <w:sz w:val="32"/>
      <w:szCs w:val="32"/>
      <w:lang w:val="zh-CN" w:eastAsia="zh-CN"/>
    </w:rPr>
  </w:style>
  <w:style w:type="paragraph" w:customStyle="1" w:styleId="29">
    <w:name w:val="reader-word-layer reader-word-s5-9"/>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0">
    <w:name w:val="reader-word-layer reader-word-s5-1 reader-word-s5-1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1">
    <w:name w:val="批注文字 Char"/>
    <w:basedOn w:val="18"/>
    <w:link w:val="5"/>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13"/>
    <w:qFormat/>
    <w:uiPriority w:val="0"/>
    <w:rPr>
      <w:rFonts w:asciiTheme="minorHAnsi" w:hAnsiTheme="minorHAnsi" w:eastAsiaTheme="minorEastAsia" w:cstheme="minorBidi"/>
      <w:b/>
      <w:bCs/>
      <w:kern w:val="2"/>
      <w:sz w:val="21"/>
      <w:szCs w:val="24"/>
    </w:rPr>
  </w:style>
  <w:style w:type="character" w:customStyle="1" w:styleId="33">
    <w:name w:val="font1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62</Pages>
  <Words>8271</Words>
  <Characters>3487</Characters>
  <Lines>29</Lines>
  <Paragraphs>23</Paragraphs>
  <TotalTime>0</TotalTime>
  <ScaleCrop>false</ScaleCrop>
  <LinksUpToDate>false</LinksUpToDate>
  <CharactersWithSpaces>11735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2018-09-18T13:02:00Z</dcterms:created>
  <dc:creator>angel</dc:creator>
  <cp:lastModifiedBy>艳丽</cp:lastModifiedBy>
  <cp:lastPrinted>2019-05-17T09:02:54Z</cp:lastPrinted>
  <dcterms:modified xsi:type="dcterms:W3CDTF">2019-05-17T09:52:46Z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